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605" w:rsidRPr="00837710" w:rsidRDefault="00A75605" w:rsidP="00412B67">
      <w:pPr>
        <w:tabs>
          <w:tab w:val="left" w:pos="1985"/>
        </w:tabs>
        <w:rPr>
          <w:rFonts w:ascii="Times New Roman" w:hAnsi="Times New Roman" w:cs="Times New Roman"/>
          <w:b/>
          <w:bCs/>
          <w:sz w:val="22"/>
        </w:rPr>
      </w:pPr>
      <w:r w:rsidRPr="00837710">
        <w:rPr>
          <w:rFonts w:ascii="Times New Roman" w:eastAsia="Batang" w:hAnsi="Times New Roman" w:cs="Times New Roman"/>
          <w:b/>
          <w:bCs/>
          <w:sz w:val="22"/>
        </w:rPr>
        <w:t>3GPP</w:t>
      </w:r>
      <w:r w:rsidRPr="00837710">
        <w:rPr>
          <w:rFonts w:ascii="Times New Roman" w:hAnsi="Times New Roman" w:cs="Times New Roman"/>
          <w:b/>
          <w:bCs/>
          <w:sz w:val="22"/>
        </w:rPr>
        <w:t xml:space="preserve"> </w:t>
      </w:r>
      <w:r w:rsidRPr="00837710">
        <w:rPr>
          <w:rFonts w:ascii="Times New Roman" w:eastAsia="Batang" w:hAnsi="Times New Roman" w:cs="Times New Roman"/>
          <w:b/>
          <w:bCs/>
          <w:sz w:val="22"/>
        </w:rPr>
        <w:t>TSG</w:t>
      </w:r>
      <w:r w:rsidRPr="00837710">
        <w:rPr>
          <w:rFonts w:ascii="Times New Roman" w:hAnsi="Times New Roman" w:cs="Times New Roman"/>
          <w:b/>
          <w:bCs/>
          <w:sz w:val="22"/>
        </w:rPr>
        <w:t xml:space="preserve"> </w:t>
      </w:r>
      <w:r w:rsidRPr="00837710">
        <w:rPr>
          <w:rFonts w:ascii="Times New Roman" w:eastAsia="Batang" w:hAnsi="Times New Roman" w:cs="Times New Roman"/>
          <w:b/>
          <w:bCs/>
          <w:sz w:val="22"/>
        </w:rPr>
        <w:t>RAN</w:t>
      </w:r>
      <w:r w:rsidRPr="00837710">
        <w:rPr>
          <w:rFonts w:ascii="Times New Roman" w:hAnsi="Times New Roman" w:cs="Times New Roman"/>
          <w:b/>
          <w:bCs/>
          <w:sz w:val="22"/>
        </w:rPr>
        <w:t xml:space="preserve"> </w:t>
      </w:r>
      <w:r w:rsidRPr="00837710">
        <w:rPr>
          <w:rFonts w:ascii="Times New Roman" w:eastAsia="Batang" w:hAnsi="Times New Roman" w:cs="Times New Roman"/>
          <w:b/>
          <w:bCs/>
          <w:sz w:val="22"/>
        </w:rPr>
        <w:t>WG1 #10</w:t>
      </w:r>
      <w:r w:rsidRPr="00837710">
        <w:rPr>
          <w:rFonts w:ascii="Times New Roman" w:hAnsi="Times New Roman" w:cs="Times New Roman"/>
          <w:b/>
          <w:bCs/>
          <w:sz w:val="22"/>
        </w:rPr>
        <w:t>3</w:t>
      </w:r>
      <w:r w:rsidRPr="00837710">
        <w:rPr>
          <w:rFonts w:ascii="Times New Roman" w:eastAsia="Batang" w:hAnsi="Times New Roman" w:cs="Times New Roman"/>
          <w:b/>
          <w:bCs/>
          <w:sz w:val="22"/>
        </w:rPr>
        <w:t>-e</w:t>
      </w:r>
      <w:r w:rsidRPr="00837710">
        <w:rPr>
          <w:rFonts w:ascii="Times New Roman" w:hAnsi="Times New Roman" w:cs="Times New Roman"/>
          <w:b/>
          <w:bCs/>
          <w:sz w:val="22"/>
        </w:rPr>
        <w:t xml:space="preserve">                               </w:t>
      </w:r>
      <w:r>
        <w:rPr>
          <w:rFonts w:ascii="Times New Roman" w:hAnsi="Times New Roman" w:cs="Times New Roman" w:hint="eastAsia"/>
          <w:b/>
          <w:bCs/>
          <w:sz w:val="22"/>
        </w:rPr>
        <w:t xml:space="preserve">                   </w:t>
      </w:r>
      <w:r w:rsidRPr="00837710">
        <w:rPr>
          <w:rFonts w:ascii="Times New Roman" w:eastAsia="Batang" w:hAnsi="Times New Roman" w:cs="Times New Roman"/>
          <w:b/>
          <w:bCs/>
          <w:sz w:val="22"/>
        </w:rPr>
        <w:t>R1</w:t>
      </w:r>
      <w:r w:rsidRPr="00837710">
        <w:rPr>
          <w:rFonts w:ascii="Times New Roman" w:hAnsi="Times New Roman" w:cs="Times New Roman"/>
          <w:b/>
          <w:bCs/>
          <w:sz w:val="22"/>
        </w:rPr>
        <w:t xml:space="preserve">- </w:t>
      </w:r>
      <w:r>
        <w:rPr>
          <w:rFonts w:ascii="Times New Roman" w:hAnsi="Times New Roman" w:cs="Times New Roman" w:hint="eastAsia"/>
          <w:b/>
          <w:bCs/>
          <w:sz w:val="22"/>
        </w:rPr>
        <w:t>20</w:t>
      </w:r>
      <w:r w:rsidR="00D730A5">
        <w:rPr>
          <w:rFonts w:ascii="Times New Roman" w:hAnsi="Times New Roman" w:cs="Times New Roman" w:hint="eastAsia"/>
          <w:b/>
          <w:bCs/>
          <w:sz w:val="22"/>
        </w:rPr>
        <w:t>08716</w:t>
      </w:r>
    </w:p>
    <w:p w:rsidR="00A75605" w:rsidRPr="00837710" w:rsidRDefault="00A75605" w:rsidP="00412B67">
      <w:pPr>
        <w:ind w:left="1988" w:hanging="1988"/>
        <w:rPr>
          <w:rFonts w:ascii="Times New Roman" w:eastAsia="Batang" w:hAnsi="Times New Roman" w:cs="Times New Roman"/>
          <w:b/>
          <w:bCs/>
          <w:sz w:val="22"/>
        </w:rPr>
      </w:pPr>
      <w:r w:rsidRPr="00837710">
        <w:rPr>
          <w:rFonts w:ascii="Times New Roman" w:eastAsia="Batang" w:hAnsi="Times New Roman" w:cs="Times New Roman"/>
          <w:b/>
          <w:bCs/>
          <w:sz w:val="22"/>
        </w:rPr>
        <w:t xml:space="preserve">e-Meeting, </w:t>
      </w:r>
      <w:r w:rsidRPr="00837710">
        <w:rPr>
          <w:rFonts w:ascii="Times New Roman" w:hAnsi="Times New Roman" w:cs="Times New Roman"/>
          <w:b/>
          <w:bCs/>
          <w:sz w:val="22"/>
        </w:rPr>
        <w:t>October</w:t>
      </w:r>
      <w:r w:rsidR="00517096">
        <w:rPr>
          <w:rFonts w:ascii="Times New Roman" w:hAnsi="Times New Roman" w:cs="Times New Roman" w:hint="eastAsia"/>
          <w:b/>
          <w:bCs/>
          <w:sz w:val="22"/>
        </w:rPr>
        <w:t xml:space="preserve"> </w:t>
      </w:r>
      <w:r w:rsidR="00A34AE1">
        <w:rPr>
          <w:rFonts w:ascii="Times New Roman" w:hAnsi="Times New Roman" w:cs="Times New Roman" w:hint="eastAsia"/>
          <w:b/>
          <w:bCs/>
          <w:sz w:val="22"/>
        </w:rPr>
        <w:t>26</w:t>
      </w:r>
      <w:r w:rsidRPr="00837710">
        <w:rPr>
          <w:rFonts w:ascii="Times New Roman" w:eastAsia="Batang" w:hAnsi="Times New Roman" w:cs="Times New Roman"/>
          <w:b/>
          <w:bCs/>
          <w:sz w:val="22"/>
          <w:vertAlign w:val="superscript"/>
        </w:rPr>
        <w:t>th</w:t>
      </w:r>
      <w:r w:rsidRPr="00837710">
        <w:rPr>
          <w:rFonts w:ascii="Times New Roman" w:eastAsia="Batang" w:hAnsi="Times New Roman" w:cs="Times New Roman"/>
          <w:b/>
          <w:bCs/>
          <w:sz w:val="22"/>
        </w:rPr>
        <w:t xml:space="preserve"> –</w:t>
      </w:r>
      <w:r w:rsidR="00A34AE1" w:rsidRPr="00A34AE1">
        <w:rPr>
          <w:rFonts w:ascii="Times New Roman" w:eastAsia="宋体" w:hAnsi="Times New Roman" w:cs="Times New Roman"/>
          <w:b/>
          <w:bCs/>
          <w:sz w:val="22"/>
        </w:rPr>
        <w:t>November</w:t>
      </w:r>
      <w:r w:rsidR="00517096">
        <w:rPr>
          <w:rFonts w:ascii="Times New Roman" w:eastAsia="宋体" w:hAnsi="Times New Roman" w:cs="Times New Roman" w:hint="eastAsia"/>
          <w:b/>
          <w:bCs/>
          <w:sz w:val="22"/>
        </w:rPr>
        <w:t xml:space="preserve"> </w:t>
      </w:r>
      <w:r w:rsidR="00A34AE1" w:rsidRPr="00A34AE1">
        <w:rPr>
          <w:rFonts w:ascii="Times New Roman" w:eastAsia="宋体" w:hAnsi="Times New Roman" w:cs="Times New Roman"/>
          <w:b/>
          <w:bCs/>
          <w:sz w:val="22"/>
        </w:rPr>
        <w:t>13th</w:t>
      </w:r>
      <w:r w:rsidRPr="00837710">
        <w:rPr>
          <w:rFonts w:ascii="Times New Roman" w:eastAsia="Batang" w:hAnsi="Times New Roman" w:cs="Times New Roman"/>
          <w:b/>
          <w:bCs/>
          <w:sz w:val="22"/>
        </w:rPr>
        <w:t>, 2020</w:t>
      </w:r>
    </w:p>
    <w:p w:rsidR="00A75605" w:rsidRPr="00837710" w:rsidRDefault="00A75605" w:rsidP="00412B67">
      <w:pPr>
        <w:ind w:left="1988" w:hanging="1988"/>
        <w:rPr>
          <w:rFonts w:ascii="Times New Roman" w:hAnsi="Times New Roman" w:cs="Times New Roman"/>
          <w:b/>
          <w:sz w:val="22"/>
        </w:rPr>
      </w:pPr>
    </w:p>
    <w:p w:rsidR="00A75605" w:rsidRPr="00837710" w:rsidRDefault="00A75605" w:rsidP="00412B67">
      <w:pPr>
        <w:ind w:left="1990" w:hanging="1990"/>
        <w:rPr>
          <w:rFonts w:ascii="Times New Roman" w:hAnsi="Times New Roman" w:cs="Times New Roman"/>
          <w:b/>
          <w:sz w:val="22"/>
        </w:rPr>
      </w:pPr>
      <w:r w:rsidRPr="00837710">
        <w:rPr>
          <w:rFonts w:ascii="Times New Roman" w:hAnsi="Times New Roman" w:cs="Times New Roman"/>
          <w:b/>
          <w:sz w:val="22"/>
        </w:rPr>
        <w:t>Agenda item:</w:t>
      </w:r>
      <w:r w:rsidRPr="00837710">
        <w:rPr>
          <w:rFonts w:ascii="Times New Roman" w:hAnsi="Times New Roman" w:cs="Times New Roman"/>
          <w:b/>
          <w:sz w:val="22"/>
        </w:rPr>
        <w:tab/>
        <w:t>8.8.2.</w:t>
      </w:r>
      <w:r>
        <w:rPr>
          <w:rFonts w:ascii="Times New Roman" w:hAnsi="Times New Roman" w:cs="Times New Roman" w:hint="eastAsia"/>
          <w:b/>
          <w:sz w:val="22"/>
        </w:rPr>
        <w:t>3</w:t>
      </w:r>
    </w:p>
    <w:p w:rsidR="00A75605" w:rsidRPr="00837710" w:rsidRDefault="00A75605" w:rsidP="00412B67">
      <w:pPr>
        <w:ind w:left="1990" w:hanging="1990"/>
        <w:rPr>
          <w:rFonts w:ascii="Times New Roman" w:hAnsi="Times New Roman" w:cs="Times New Roman"/>
          <w:b/>
          <w:sz w:val="22"/>
        </w:rPr>
      </w:pPr>
      <w:r w:rsidRPr="00837710">
        <w:rPr>
          <w:rFonts w:ascii="Times New Roman" w:hAnsi="Times New Roman" w:cs="Times New Roman"/>
          <w:b/>
          <w:sz w:val="22"/>
        </w:rPr>
        <w:t xml:space="preserve">Source: </w:t>
      </w:r>
      <w:r w:rsidRPr="00837710">
        <w:rPr>
          <w:rFonts w:ascii="Times New Roman" w:hAnsi="Times New Roman" w:cs="Times New Roman"/>
          <w:b/>
          <w:sz w:val="22"/>
        </w:rPr>
        <w:tab/>
        <w:t>Potevio</w:t>
      </w:r>
    </w:p>
    <w:p w:rsidR="00A75605" w:rsidRPr="00837710" w:rsidRDefault="00A75605" w:rsidP="00412B67">
      <w:pPr>
        <w:ind w:left="1990" w:hanging="1990"/>
        <w:rPr>
          <w:rFonts w:ascii="Times New Roman" w:hAnsi="Times New Roman" w:cs="Times New Roman"/>
          <w:b/>
          <w:sz w:val="22"/>
        </w:rPr>
      </w:pPr>
      <w:r w:rsidRPr="00837710">
        <w:rPr>
          <w:rFonts w:ascii="Times New Roman" w:hAnsi="Times New Roman" w:cs="Times New Roman"/>
          <w:b/>
          <w:sz w:val="22"/>
        </w:rPr>
        <w:t>Title:</w:t>
      </w:r>
      <w:r w:rsidRPr="00837710">
        <w:rPr>
          <w:rFonts w:ascii="Times New Roman" w:hAnsi="Times New Roman" w:cs="Times New Roman"/>
          <w:b/>
          <w:sz w:val="22"/>
        </w:rPr>
        <w:tab/>
      </w:r>
      <w:r w:rsidR="001E0749">
        <w:rPr>
          <w:rFonts w:ascii="Times New Roman" w:hAnsi="Times New Roman" w:cs="Times New Roman" w:hint="eastAsia"/>
          <w:b/>
          <w:sz w:val="22"/>
        </w:rPr>
        <w:t>P</w:t>
      </w:r>
      <w:r w:rsidRPr="00837710">
        <w:rPr>
          <w:rFonts w:ascii="Times New Roman" w:hAnsi="Times New Roman" w:cs="Times New Roman"/>
          <w:b/>
          <w:sz w:val="22"/>
        </w:rPr>
        <w:t>otential techniques for Msg3 PUSCH coverage enhancement</w:t>
      </w:r>
    </w:p>
    <w:p w:rsidR="00A75605" w:rsidRPr="00837710" w:rsidRDefault="00A75605" w:rsidP="00412B67">
      <w:pPr>
        <w:ind w:left="1990" w:hanging="1990"/>
        <w:rPr>
          <w:rFonts w:ascii="Times New Roman" w:hAnsi="Times New Roman" w:cs="Times New Roman"/>
          <w:b/>
          <w:sz w:val="22"/>
        </w:rPr>
      </w:pPr>
      <w:r w:rsidRPr="00837710">
        <w:rPr>
          <w:rFonts w:ascii="Times New Roman" w:hAnsi="Times New Roman" w:cs="Times New Roman"/>
          <w:b/>
          <w:sz w:val="22"/>
        </w:rPr>
        <w:t>Document for:</w:t>
      </w:r>
      <w:r w:rsidRPr="00837710">
        <w:rPr>
          <w:rFonts w:ascii="Times New Roman" w:hAnsi="Times New Roman" w:cs="Times New Roman"/>
          <w:b/>
          <w:sz w:val="22"/>
        </w:rPr>
        <w:tab/>
        <w:t>Discussion</w:t>
      </w:r>
    </w:p>
    <w:p w:rsidR="00A75605" w:rsidRPr="00837710" w:rsidRDefault="00A75605" w:rsidP="00412B67">
      <w:pPr>
        <w:pStyle w:val="1"/>
        <w:spacing w:before="120" w:after="120"/>
        <w:ind w:left="431" w:hanging="431"/>
        <w:textAlignment w:val="auto"/>
        <w:rPr>
          <w:rFonts w:ascii="Times New Roman" w:hAnsi="Times New Roman"/>
          <w:b/>
          <w:sz w:val="28"/>
          <w:szCs w:val="28"/>
          <w:lang w:val="en-US"/>
        </w:rPr>
      </w:pPr>
      <w:bookmarkStart w:id="0" w:name="_Ref506539118"/>
      <w:r w:rsidRPr="00837710">
        <w:rPr>
          <w:rFonts w:ascii="Times New Roman" w:hAnsi="Times New Roman"/>
          <w:b/>
          <w:sz w:val="28"/>
          <w:szCs w:val="28"/>
          <w:lang w:val="en-US"/>
        </w:rPr>
        <w:t>Introduction</w:t>
      </w:r>
      <w:bookmarkEnd w:id="0"/>
    </w:p>
    <w:p w:rsidR="00A75605" w:rsidRPr="00BE1EB5" w:rsidRDefault="008C28B5" w:rsidP="00412B67">
      <w:pPr>
        <w:spacing w:after="120"/>
        <w:rPr>
          <w:rFonts w:ascii="Times New Roman" w:eastAsia="等线" w:hAnsi="Times New Roman" w:cs="Times New Roman"/>
          <w:kern w:val="0"/>
          <w:sz w:val="22"/>
          <w:lang w:val="en-GB"/>
        </w:rPr>
      </w:pPr>
      <w:r w:rsidRPr="00BE1EB5">
        <w:rPr>
          <w:rFonts w:ascii="Times New Roman" w:eastAsia="等线" w:hAnsi="Times New Roman" w:cs="Times New Roman" w:hint="eastAsia"/>
          <w:kern w:val="0"/>
          <w:sz w:val="22"/>
          <w:lang w:val="en-GB"/>
        </w:rPr>
        <w:t xml:space="preserve">In </w:t>
      </w:r>
      <w:r w:rsidRPr="00BE1EB5">
        <w:rPr>
          <w:rFonts w:ascii="Times New Roman" w:eastAsia="等线" w:hAnsi="Times New Roman" w:cs="Times New Roman"/>
          <w:kern w:val="0"/>
          <w:sz w:val="22"/>
          <w:lang w:val="en-GB"/>
        </w:rPr>
        <w:t xml:space="preserve">NR </w:t>
      </w:r>
      <w:r w:rsidRPr="00BE1EB5">
        <w:rPr>
          <w:rFonts w:ascii="Times New Roman" w:eastAsia="等线" w:hAnsi="Times New Roman" w:cs="Times New Roman" w:hint="eastAsia"/>
          <w:kern w:val="0"/>
          <w:sz w:val="22"/>
          <w:lang w:val="en-GB"/>
        </w:rPr>
        <w:t xml:space="preserve">Rel-15/Rel-16, PUSCH repetition has been supported for PUSCH scheduled by DCI format 0_1/0_2. </w:t>
      </w:r>
      <w:r w:rsidRPr="00BE1EB5">
        <w:rPr>
          <w:rFonts w:ascii="Times New Roman" w:eastAsia="等线" w:hAnsi="Times New Roman" w:cs="Times New Roman"/>
          <w:kern w:val="0"/>
          <w:sz w:val="22"/>
          <w:lang w:val="en-GB"/>
        </w:rPr>
        <w:t>However, for PUSCH scheduled by DCI format 0</w:t>
      </w:r>
      <w:r w:rsidRPr="00BE1EB5">
        <w:rPr>
          <w:rFonts w:ascii="Times New Roman" w:eastAsia="等线" w:hAnsi="Times New Roman" w:cs="Times New Roman" w:hint="eastAsia"/>
          <w:kern w:val="0"/>
          <w:sz w:val="22"/>
          <w:lang w:val="en-GB"/>
        </w:rPr>
        <w:t>_</w:t>
      </w:r>
      <w:r w:rsidRPr="00BE1EB5">
        <w:rPr>
          <w:rFonts w:ascii="Times New Roman" w:eastAsia="等线" w:hAnsi="Times New Roman" w:cs="Times New Roman"/>
          <w:kern w:val="0"/>
          <w:sz w:val="22"/>
          <w:lang w:val="en-GB"/>
        </w:rPr>
        <w:t>0, PUSCH repetition is not supported.</w:t>
      </w:r>
      <w:r w:rsidRPr="00BE1EB5">
        <w:rPr>
          <w:rFonts w:ascii="Times New Roman" w:eastAsia="等线" w:hAnsi="Times New Roman" w:cs="Times New Roman" w:hint="eastAsia"/>
          <w:kern w:val="0"/>
          <w:sz w:val="22"/>
          <w:lang w:val="en-GB"/>
        </w:rPr>
        <w:t xml:space="preserve"> That is, repetition is not supported for Msg3. </w:t>
      </w:r>
      <w:r w:rsidR="00D260C4" w:rsidRPr="00BE1EB5">
        <w:rPr>
          <w:rFonts w:ascii="Times New Roman" w:eastAsia="等线" w:hAnsi="Times New Roman" w:cs="Times New Roman"/>
          <w:kern w:val="0"/>
          <w:sz w:val="22"/>
          <w:lang w:val="en-GB"/>
        </w:rPr>
        <w:t>The performance of Msg3 can be improved by supporting PUSCH repetition.</w:t>
      </w:r>
      <w:r w:rsidR="00D260C4" w:rsidRPr="00BE1EB5">
        <w:rPr>
          <w:rFonts w:ascii="Times New Roman" w:eastAsia="等线" w:hAnsi="Times New Roman" w:cs="Times New Roman" w:hint="eastAsia"/>
          <w:kern w:val="0"/>
          <w:sz w:val="22"/>
          <w:lang w:val="en-GB"/>
        </w:rPr>
        <w:t xml:space="preserve"> </w:t>
      </w:r>
      <w:r w:rsidR="00A75605" w:rsidRPr="00BE1EB5">
        <w:rPr>
          <w:rFonts w:ascii="Times New Roman" w:eastAsia="等线" w:hAnsi="Times New Roman" w:cs="Times New Roman"/>
          <w:kern w:val="0"/>
          <w:sz w:val="22"/>
          <w:lang w:val="en-GB"/>
        </w:rPr>
        <w:t>In the RAN1#10</w:t>
      </w:r>
      <w:r w:rsidR="00A75605" w:rsidRPr="00BE1EB5">
        <w:rPr>
          <w:rFonts w:ascii="Times New Roman" w:eastAsia="等线" w:hAnsi="Times New Roman" w:cs="Times New Roman" w:hint="eastAsia"/>
          <w:kern w:val="0"/>
          <w:sz w:val="22"/>
          <w:lang w:val="en-GB"/>
        </w:rPr>
        <w:t>2</w:t>
      </w:r>
      <w:r w:rsidR="00A75605" w:rsidRPr="00BE1EB5">
        <w:rPr>
          <w:rFonts w:ascii="Times New Roman" w:eastAsia="等线" w:hAnsi="Times New Roman" w:cs="Times New Roman"/>
          <w:kern w:val="0"/>
          <w:sz w:val="22"/>
          <w:lang w:val="en-GB"/>
        </w:rPr>
        <w:t xml:space="preserve"> e-meeting, </w:t>
      </w:r>
      <w:r w:rsidR="000D60AC" w:rsidRPr="00BE1EB5">
        <w:rPr>
          <w:rFonts w:ascii="Times New Roman" w:eastAsia="等线" w:hAnsi="Times New Roman" w:cs="Times New Roman"/>
          <w:kern w:val="0"/>
          <w:sz w:val="22"/>
          <w:lang w:val="en-GB"/>
        </w:rPr>
        <w:t>the following descriptions were agreed</w:t>
      </w:r>
      <w:r w:rsidR="00F83CD0">
        <w:rPr>
          <w:rFonts w:ascii="Times New Roman" w:eastAsia="等线" w:hAnsi="Times New Roman" w:cs="Times New Roman" w:hint="eastAsia"/>
          <w:kern w:val="0"/>
          <w:sz w:val="22"/>
          <w:lang w:val="en-GB"/>
        </w:rPr>
        <w:t xml:space="preserve"> </w:t>
      </w:r>
      <w:r w:rsidR="000D60AC" w:rsidRPr="00BE1EB5">
        <w:rPr>
          <w:rFonts w:ascii="Times New Roman" w:eastAsia="等线" w:hAnsi="Times New Roman" w:cs="Times New Roman"/>
          <w:kern w:val="0"/>
          <w:sz w:val="22"/>
          <w:lang w:val="en-GB"/>
        </w:rPr>
        <w:t>in SID of NR coverage enhancement</w:t>
      </w:r>
      <w:r w:rsidR="004867A2">
        <w:rPr>
          <w:rFonts w:ascii="Times New Roman" w:eastAsia="等线" w:hAnsi="Times New Roman" w:cs="Times New Roman" w:hint="eastAsia"/>
          <w:kern w:val="0"/>
          <w:sz w:val="22"/>
          <w:lang w:val="en-GB"/>
        </w:rPr>
        <w:t xml:space="preserve"> </w:t>
      </w:r>
      <w:r w:rsidR="004867A2" w:rsidRPr="00837710">
        <w:rPr>
          <w:rFonts w:ascii="Times New Roman" w:eastAsia="等线" w:hAnsi="Times New Roman" w:cs="Times New Roman"/>
          <w:kern w:val="0"/>
          <w:sz w:val="22"/>
          <w:lang w:val="en-GB"/>
        </w:rPr>
        <w:t>[</w:t>
      </w:r>
      <w:r w:rsidR="004867A2">
        <w:rPr>
          <w:rFonts w:ascii="Times New Roman" w:eastAsia="等线" w:hAnsi="Times New Roman" w:cs="Times New Roman" w:hint="eastAsia"/>
          <w:kern w:val="0"/>
          <w:sz w:val="22"/>
          <w:lang w:val="en-GB"/>
        </w:rPr>
        <w:t>1</w:t>
      </w:r>
      <w:r w:rsidR="004867A2" w:rsidRPr="00837710">
        <w:rPr>
          <w:rFonts w:ascii="Times New Roman" w:eastAsia="等线" w:hAnsi="Times New Roman" w:cs="Times New Roman"/>
          <w:kern w:val="0"/>
          <w:sz w:val="22"/>
          <w:lang w:val="en-GB"/>
        </w:rPr>
        <w:t>]</w:t>
      </w:r>
      <w:r w:rsidR="000D60AC" w:rsidRPr="00BE1EB5">
        <w:rPr>
          <w:rFonts w:ascii="Times New Roman" w:eastAsia="等线" w:hAnsi="Times New Roman" w:cs="Times New Roman"/>
          <w:kern w:val="0"/>
          <w:sz w:val="22"/>
          <w:lang w:val="en-GB"/>
        </w:rPr>
        <w:t>.</w:t>
      </w:r>
    </w:p>
    <w:tbl>
      <w:tblPr>
        <w:tblStyle w:val="a7"/>
        <w:tblW w:w="0" w:type="auto"/>
        <w:tblInd w:w="108" w:type="dxa"/>
        <w:tblLook w:val="04A0"/>
      </w:tblPr>
      <w:tblGrid>
        <w:gridCol w:w="10348"/>
      </w:tblGrid>
      <w:tr w:rsidR="00A75605" w:rsidRPr="00837710" w:rsidTr="003E3A60">
        <w:trPr>
          <w:trHeight w:val="1635"/>
        </w:trPr>
        <w:tc>
          <w:tcPr>
            <w:tcW w:w="10348" w:type="dxa"/>
          </w:tcPr>
          <w:p w:rsidR="00A75605" w:rsidRPr="00837710" w:rsidRDefault="00A75605" w:rsidP="00412B67">
            <w:pPr>
              <w:widowControl/>
              <w:spacing w:after="120" w:line="60" w:lineRule="atLeast"/>
              <w:ind w:firstLine="176"/>
              <w:rPr>
                <w:sz w:val="22"/>
                <w:szCs w:val="22"/>
              </w:rPr>
            </w:pPr>
            <w:r w:rsidRPr="00837710">
              <w:rPr>
                <w:sz w:val="22"/>
                <w:szCs w:val="22"/>
              </w:rPr>
              <w:t>Agreement:</w:t>
            </w:r>
          </w:p>
          <w:p w:rsidR="00A75605" w:rsidRPr="00837710" w:rsidRDefault="00A75605" w:rsidP="00412B67">
            <w:pPr>
              <w:widowControl/>
              <w:numPr>
                <w:ilvl w:val="0"/>
                <w:numId w:val="3"/>
              </w:numPr>
              <w:spacing w:after="120"/>
              <w:ind w:left="176" w:firstLine="0"/>
              <w:jc w:val="left"/>
              <w:rPr>
                <w:sz w:val="22"/>
                <w:szCs w:val="22"/>
              </w:rPr>
            </w:pPr>
            <w:r w:rsidRPr="00837710">
              <w:rPr>
                <w:sz w:val="22"/>
                <w:szCs w:val="22"/>
              </w:rPr>
              <w:t>Study Msg3 PUSCH enhancement in NR coverage enhancement SI</w:t>
            </w:r>
          </w:p>
          <w:p w:rsidR="00A75605" w:rsidRPr="00837710" w:rsidRDefault="00A75605" w:rsidP="00412B67">
            <w:pPr>
              <w:widowControl/>
              <w:numPr>
                <w:ilvl w:val="1"/>
                <w:numId w:val="3"/>
              </w:numPr>
              <w:spacing w:after="120"/>
              <w:ind w:left="601" w:firstLine="0"/>
              <w:jc w:val="left"/>
              <w:rPr>
                <w:sz w:val="22"/>
                <w:szCs w:val="22"/>
              </w:rPr>
            </w:pPr>
            <w:r w:rsidRPr="00837710">
              <w:rPr>
                <w:sz w:val="22"/>
                <w:szCs w:val="22"/>
              </w:rPr>
              <w:t>Study at least Msg3 PUSCH repetition</w:t>
            </w:r>
          </w:p>
          <w:p w:rsidR="00A75605" w:rsidRPr="00837710" w:rsidRDefault="00A75605" w:rsidP="005D761B">
            <w:pPr>
              <w:pStyle w:val="a5"/>
              <w:numPr>
                <w:ilvl w:val="0"/>
                <w:numId w:val="4"/>
              </w:numPr>
              <w:spacing w:after="120"/>
              <w:ind w:leftChars="556" w:left="1168" w:firstLineChars="0" w:firstLine="0"/>
              <w:rPr>
                <w:rFonts w:eastAsia="等线"/>
                <w:sz w:val="22"/>
                <w:szCs w:val="22"/>
                <w:lang w:val="en-GB"/>
              </w:rPr>
            </w:pPr>
            <w:r w:rsidRPr="00837710">
              <w:rPr>
                <w:sz w:val="22"/>
                <w:szCs w:val="22"/>
              </w:rPr>
              <w:t>FFS</w:t>
            </w:r>
            <w:r w:rsidR="00635C5C">
              <w:rPr>
                <w:rFonts w:hint="eastAsia"/>
                <w:sz w:val="22"/>
                <w:szCs w:val="22"/>
              </w:rPr>
              <w:t>：</w:t>
            </w:r>
            <w:r w:rsidRPr="00837710">
              <w:rPr>
                <w:sz w:val="22"/>
                <w:szCs w:val="22"/>
              </w:rPr>
              <w:t>the aspects to be enhanced, e.g., signaling indication, repetition pattern, interplay between Msg1 and Msg3, DMRS enhancements related to repetition etc.</w:t>
            </w:r>
          </w:p>
        </w:tc>
      </w:tr>
    </w:tbl>
    <w:p w:rsidR="00A75605" w:rsidRPr="00837710" w:rsidRDefault="000D60AC" w:rsidP="00412B67">
      <w:pPr>
        <w:spacing w:after="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T</w:t>
      </w:r>
      <w:r w:rsidRPr="00837710">
        <w:rPr>
          <w:rFonts w:ascii="Times New Roman" w:eastAsia="等线" w:hAnsi="Times New Roman" w:cs="Times New Roman"/>
          <w:kern w:val="0"/>
          <w:sz w:val="22"/>
          <w:lang w:val="en-GB"/>
        </w:rPr>
        <w:t xml:space="preserve">he potential solutions for </w:t>
      </w:r>
      <w:r w:rsidRPr="00837710">
        <w:rPr>
          <w:rFonts w:ascii="Times New Roman" w:hAnsi="Times New Roman" w:cs="Times New Roman"/>
          <w:sz w:val="22"/>
        </w:rPr>
        <w:t xml:space="preserve">Msg3 </w:t>
      </w:r>
      <w:r w:rsidRPr="00837710">
        <w:rPr>
          <w:rFonts w:ascii="Times New Roman" w:eastAsia="等线" w:hAnsi="Times New Roman" w:cs="Times New Roman"/>
          <w:kern w:val="0"/>
          <w:sz w:val="22"/>
          <w:lang w:val="en-GB"/>
        </w:rPr>
        <w:t>PUSCH coverage enhancement are discussed [</w:t>
      </w:r>
      <w:r w:rsidR="00BE1EB5">
        <w:rPr>
          <w:rFonts w:ascii="Times New Roman" w:eastAsia="等线" w:hAnsi="Times New Roman" w:cs="Times New Roman" w:hint="eastAsia"/>
          <w:kern w:val="0"/>
          <w:sz w:val="22"/>
          <w:lang w:val="en-GB"/>
        </w:rPr>
        <w:t>2</w:t>
      </w:r>
      <w:r w:rsidR="00F83CD0">
        <w:rPr>
          <w:rFonts w:ascii="Times New Roman" w:eastAsia="等线" w:hAnsi="Times New Roman" w:cs="Times New Roman" w:hint="eastAsia"/>
          <w:kern w:val="0"/>
          <w:sz w:val="22"/>
          <w:lang w:val="en-GB"/>
        </w:rPr>
        <w:t>][</w:t>
      </w:r>
      <w:r w:rsidR="00BE1EB5">
        <w:rPr>
          <w:rFonts w:ascii="Times New Roman" w:eastAsia="等线" w:hAnsi="Times New Roman" w:cs="Times New Roman" w:hint="eastAsia"/>
          <w:kern w:val="0"/>
          <w:sz w:val="22"/>
          <w:lang w:val="en-GB"/>
        </w:rPr>
        <w:t>3</w:t>
      </w:r>
      <w:r w:rsidRPr="00837710">
        <w:rPr>
          <w:rFonts w:ascii="Times New Roman" w:eastAsia="等线" w:hAnsi="Times New Roman" w:cs="Times New Roman"/>
          <w:kern w:val="0"/>
          <w:sz w:val="22"/>
          <w:lang w:val="en-GB"/>
        </w:rPr>
        <w:t>].</w:t>
      </w:r>
      <w:r w:rsidR="00A75605" w:rsidRPr="00837710">
        <w:rPr>
          <w:rFonts w:ascii="Times New Roman" w:eastAsia="等线" w:hAnsi="Times New Roman" w:cs="Times New Roman"/>
          <w:kern w:val="0"/>
          <w:sz w:val="22"/>
          <w:lang w:val="en-GB"/>
        </w:rPr>
        <w:t>Thus, in this contribution, we focus on potential solutions for coverage enhancement of Msg3 PUSCH.</w:t>
      </w:r>
    </w:p>
    <w:p w:rsidR="00A75605" w:rsidRPr="00412B67" w:rsidRDefault="00A75605" w:rsidP="00412B67">
      <w:pPr>
        <w:pStyle w:val="1"/>
        <w:spacing w:before="120" w:after="120"/>
        <w:ind w:left="431" w:hanging="431"/>
        <w:textAlignment w:val="auto"/>
        <w:rPr>
          <w:rFonts w:ascii="Times New Roman" w:hAnsi="Times New Roman"/>
          <w:b/>
          <w:sz w:val="28"/>
          <w:szCs w:val="28"/>
          <w:lang w:val="en-US"/>
        </w:rPr>
      </w:pPr>
      <w:r w:rsidRPr="00412B67">
        <w:rPr>
          <w:rFonts w:ascii="Times New Roman" w:hAnsi="Times New Roman"/>
          <w:b/>
          <w:sz w:val="28"/>
          <w:szCs w:val="28"/>
          <w:lang w:val="en-US"/>
        </w:rPr>
        <w:t>Coverage enhancement for Msg3 PUSCH</w:t>
      </w:r>
    </w:p>
    <w:p w:rsidR="00D260C4" w:rsidRDefault="006F0B8B" w:rsidP="00412B67">
      <w:pPr>
        <w:spacing w:after="120"/>
        <w:rPr>
          <w:rFonts w:ascii="Times New Roman" w:hAnsi="Times New Roman" w:cs="Times New Roman"/>
          <w:sz w:val="22"/>
        </w:rPr>
      </w:pPr>
      <w:r w:rsidRPr="00837710">
        <w:rPr>
          <w:rFonts w:ascii="Times New Roman" w:hAnsi="Times New Roman" w:cs="Times New Roman"/>
          <w:sz w:val="22"/>
        </w:rPr>
        <w:t>Note that as defined in NR, coverage for Msg3 can be improved by employing HARQ retransmission. However, given the nature of contention based RACH procedure, it may be difficult for gNB to schedule Msg3 retransmission as gNB may not know whether UE does not receive RAR UL grant or UE actually transmits Msg3 but gNB fails to decode it. Further, Msg3 retransmission would lead to increased latency for 4-step RACH procedure, which may not be desirable from system operation perspective.</w:t>
      </w:r>
    </w:p>
    <w:p w:rsidR="008F1C6F" w:rsidRDefault="005B2B23" w:rsidP="00412B67">
      <w:pPr>
        <w:spacing w:after="120"/>
        <w:rPr>
          <w:rFonts w:ascii="Times New Roman" w:eastAsia="等线" w:hAnsi="Times New Roman" w:cs="Times New Roman"/>
          <w:kern w:val="0"/>
          <w:sz w:val="22"/>
          <w:lang w:val="en-GB"/>
        </w:rPr>
      </w:pPr>
      <w:r w:rsidRPr="005B2B23">
        <w:rPr>
          <w:rFonts w:ascii="Times New Roman" w:hAnsi="Times New Roman" w:cs="Times New Roman"/>
          <w:sz w:val="22"/>
        </w:rPr>
        <w:t xml:space="preserve">To address this issue, one straightforward solution is to employ </w:t>
      </w:r>
      <w:r w:rsidRPr="007858B4">
        <w:rPr>
          <w:rFonts w:ascii="Times New Roman" w:eastAsia="等线" w:hAnsi="Times New Roman" w:cs="Times New Roman"/>
          <w:kern w:val="0"/>
          <w:sz w:val="22"/>
          <w:lang w:val="en-GB"/>
        </w:rPr>
        <w:t xml:space="preserve">Msg3 </w:t>
      </w:r>
      <w:r>
        <w:rPr>
          <w:rFonts w:ascii="Times New Roman" w:eastAsia="等线" w:hAnsi="Times New Roman" w:cs="Times New Roman" w:hint="eastAsia"/>
          <w:kern w:val="0"/>
          <w:sz w:val="22"/>
          <w:lang w:val="en-GB"/>
        </w:rPr>
        <w:t xml:space="preserve">PUSCH </w:t>
      </w:r>
      <w:r w:rsidRPr="007858B4">
        <w:rPr>
          <w:rFonts w:ascii="Times New Roman" w:eastAsia="等线" w:hAnsi="Times New Roman" w:cs="Times New Roman"/>
          <w:kern w:val="0"/>
          <w:sz w:val="22"/>
          <w:lang w:val="en-GB"/>
        </w:rPr>
        <w:t>repetition</w:t>
      </w:r>
      <w:r w:rsidRPr="005B2B23">
        <w:rPr>
          <w:rFonts w:ascii="Times New Roman" w:hAnsi="Times New Roman" w:cs="Times New Roman"/>
          <w:sz w:val="22"/>
        </w:rPr>
        <w:t xml:space="preserve"> for 4-step RACH</w:t>
      </w:r>
      <w:r w:rsidRPr="005B2B23">
        <w:rPr>
          <w:rFonts w:ascii="Times New Roman" w:eastAsia="等线" w:hAnsi="Times New Roman" w:cs="Times New Roman"/>
          <w:kern w:val="0"/>
          <w:sz w:val="22"/>
          <w:lang w:val="en-GB"/>
        </w:rPr>
        <w:t xml:space="preserve"> </w:t>
      </w:r>
      <w:r w:rsidRPr="005B2B23">
        <w:rPr>
          <w:rFonts w:ascii="Times New Roman" w:hAnsi="Times New Roman" w:cs="Times New Roman"/>
          <w:sz w:val="22"/>
          <w:lang w:val="en-GB"/>
        </w:rPr>
        <w:t>procedure</w:t>
      </w:r>
      <w:r w:rsidRPr="005B2B23">
        <w:rPr>
          <w:rFonts w:ascii="Times New Roman" w:hAnsi="Times New Roman" w:cs="Times New Roman"/>
          <w:sz w:val="22"/>
        </w:rPr>
        <w:t>.</w:t>
      </w:r>
      <w:r>
        <w:rPr>
          <w:rFonts w:ascii="Times New Roman" w:eastAsia="等线" w:hAnsi="Times New Roman" w:cs="Times New Roman" w:hint="eastAsia"/>
          <w:kern w:val="0"/>
          <w:sz w:val="22"/>
          <w:lang w:val="en-GB"/>
        </w:rPr>
        <w:t xml:space="preserve">The </w:t>
      </w:r>
      <w:r w:rsidRPr="008F1C6F">
        <w:rPr>
          <w:rFonts w:ascii="Times New Roman" w:eastAsia="等线" w:hAnsi="Times New Roman" w:cs="Times New Roman"/>
          <w:kern w:val="0"/>
          <w:sz w:val="22"/>
          <w:lang w:val="en-GB"/>
        </w:rPr>
        <w:t>aspects</w:t>
      </w:r>
      <w:r w:rsidRPr="007858B4">
        <w:rPr>
          <w:rFonts w:ascii="Times New Roman" w:eastAsia="等线" w:hAnsi="Times New Roman" w:cs="Times New Roman"/>
          <w:kern w:val="0"/>
          <w:sz w:val="22"/>
          <w:lang w:val="en-GB"/>
        </w:rPr>
        <w:t xml:space="preserve"> </w:t>
      </w:r>
      <w:r w:rsidR="008F1C6F" w:rsidRPr="007858B4">
        <w:rPr>
          <w:rFonts w:ascii="Times New Roman" w:eastAsia="等线" w:hAnsi="Times New Roman" w:cs="Times New Roman"/>
          <w:kern w:val="0"/>
          <w:sz w:val="22"/>
          <w:lang w:val="en-GB"/>
        </w:rPr>
        <w:t xml:space="preserve">can be considered </w:t>
      </w:r>
      <w:r w:rsidR="007C3131" w:rsidRPr="008F1C6F">
        <w:rPr>
          <w:rFonts w:ascii="Times New Roman" w:eastAsia="等线" w:hAnsi="Times New Roman" w:cs="Times New Roman"/>
          <w:kern w:val="0"/>
          <w:sz w:val="22"/>
          <w:lang w:val="en-GB"/>
        </w:rPr>
        <w:t>to be enhanced</w:t>
      </w:r>
      <w:r w:rsidR="00EE6814">
        <w:rPr>
          <w:rFonts w:ascii="Times New Roman" w:eastAsia="等线" w:hAnsi="Times New Roman" w:cs="Times New Roman" w:hint="eastAsia"/>
          <w:kern w:val="0"/>
          <w:sz w:val="22"/>
          <w:lang w:val="en-GB"/>
        </w:rPr>
        <w:t xml:space="preserve">, </w:t>
      </w:r>
      <w:r w:rsidR="00EE6814" w:rsidRPr="008F1C6F">
        <w:rPr>
          <w:rFonts w:ascii="Times New Roman" w:eastAsia="等线" w:hAnsi="Times New Roman" w:cs="Times New Roman"/>
          <w:kern w:val="0"/>
          <w:sz w:val="22"/>
          <w:lang w:val="en-GB"/>
        </w:rPr>
        <w:t xml:space="preserve">such as </w:t>
      </w:r>
      <w:r w:rsidR="00AA61DB" w:rsidRPr="008F1C6F">
        <w:rPr>
          <w:rFonts w:ascii="Times New Roman" w:eastAsia="等线" w:hAnsi="Times New Roman" w:cs="Times New Roman"/>
          <w:kern w:val="0"/>
          <w:sz w:val="22"/>
          <w:lang w:val="en-GB"/>
        </w:rPr>
        <w:t>signalling</w:t>
      </w:r>
      <w:r w:rsidR="00EE6814" w:rsidRPr="008F1C6F">
        <w:rPr>
          <w:rFonts w:ascii="Times New Roman" w:eastAsia="等线" w:hAnsi="Times New Roman" w:cs="Times New Roman"/>
          <w:kern w:val="0"/>
          <w:sz w:val="22"/>
          <w:lang w:val="en-GB"/>
        </w:rPr>
        <w:t xml:space="preserve"> indication, repetition pattern, interplay between Msg1 and Msg3, DMRS enhancements related to repetition etc</w:t>
      </w:r>
      <w:r w:rsidR="008F1C6F">
        <w:rPr>
          <w:rFonts w:ascii="Times New Roman" w:eastAsia="等线" w:hAnsi="Times New Roman" w:cs="Times New Roman" w:hint="eastAsia"/>
          <w:kern w:val="0"/>
          <w:sz w:val="22"/>
          <w:lang w:val="en-GB"/>
        </w:rPr>
        <w:t>.</w:t>
      </w:r>
    </w:p>
    <w:p w:rsidR="00A75605" w:rsidRDefault="005D761B" w:rsidP="00CD0FA2">
      <w:pPr>
        <w:pStyle w:val="2"/>
      </w:pPr>
      <w:r>
        <w:t>S</w:t>
      </w:r>
      <w:r w:rsidRPr="00837710">
        <w:t>ignalling</w:t>
      </w:r>
      <w:r w:rsidR="00A75605" w:rsidRPr="00837710">
        <w:t xml:space="preserve"> </w:t>
      </w:r>
      <w:r w:rsidR="00A75605">
        <w:rPr>
          <w:rFonts w:hint="eastAsia"/>
        </w:rPr>
        <w:t>I</w:t>
      </w:r>
      <w:r w:rsidR="00A75605" w:rsidRPr="00837710">
        <w:t>ndication</w:t>
      </w:r>
    </w:p>
    <w:p w:rsidR="00D30917" w:rsidRDefault="00D30917" w:rsidP="00412B67">
      <w:pPr>
        <w:spacing w:after="120"/>
        <w:ind w:right="-1"/>
        <w:rPr>
          <w:rFonts w:ascii="Times New Roman" w:hAnsi="Times New Roman" w:cs="Times New Roman"/>
          <w:sz w:val="22"/>
        </w:rPr>
      </w:pPr>
      <w:r w:rsidRPr="00837710">
        <w:rPr>
          <w:rFonts w:ascii="Times New Roman" w:eastAsia="等线" w:hAnsi="Times New Roman" w:cs="Times New Roman"/>
          <w:kern w:val="0"/>
          <w:sz w:val="22"/>
          <w:lang w:val="en-GB"/>
        </w:rPr>
        <w:t xml:space="preserve">In the initial access procedure, UE cannot receive the repetition indication information by RRC </w:t>
      </w:r>
      <w:r w:rsidR="00AA61DB" w:rsidRPr="00837710">
        <w:rPr>
          <w:rFonts w:ascii="Times New Roman" w:eastAsia="等线" w:hAnsi="Times New Roman" w:cs="Times New Roman"/>
          <w:kern w:val="0"/>
          <w:sz w:val="22"/>
          <w:lang w:val="en-GB"/>
        </w:rPr>
        <w:t>signalling</w:t>
      </w:r>
      <w:r w:rsidRPr="00837710">
        <w:rPr>
          <w:rFonts w:ascii="Times New Roman" w:eastAsia="等线" w:hAnsi="Times New Roman" w:cs="Times New Roman"/>
          <w:kern w:val="0"/>
          <w:sz w:val="22"/>
          <w:lang w:val="en-GB"/>
        </w:rPr>
        <w:t xml:space="preserve"> until the RRC connection is established successfully.</w:t>
      </w:r>
      <w:r>
        <w:rPr>
          <w:rFonts w:ascii="Times New Roman" w:eastAsia="等线" w:hAnsi="Times New Roman" w:cs="Times New Roman" w:hint="eastAsia"/>
          <w:kern w:val="0"/>
          <w:sz w:val="22"/>
          <w:lang w:val="en-GB"/>
        </w:rPr>
        <w:t xml:space="preserve"> </w:t>
      </w:r>
      <w:r w:rsidR="00E61AA8">
        <w:rPr>
          <w:rFonts w:ascii="Times New Roman" w:eastAsia="等线" w:hAnsi="Times New Roman" w:cs="Times New Roman"/>
          <w:kern w:val="0"/>
          <w:sz w:val="22"/>
          <w:lang w:val="en-GB"/>
        </w:rPr>
        <w:t>S</w:t>
      </w:r>
      <w:r w:rsidR="00E61AA8">
        <w:rPr>
          <w:rFonts w:ascii="Times New Roman" w:eastAsia="等线" w:hAnsi="Times New Roman" w:cs="Times New Roman" w:hint="eastAsia"/>
          <w:kern w:val="0"/>
          <w:sz w:val="22"/>
          <w:lang w:val="en-GB"/>
        </w:rPr>
        <w:t xml:space="preserve">o in </w:t>
      </w:r>
      <w:r w:rsidR="00E61AA8" w:rsidRPr="008C28B5">
        <w:rPr>
          <w:rFonts w:ascii="Times New Roman" w:eastAsia="等线" w:hAnsi="Times New Roman" w:cs="Times New Roman" w:hint="eastAsia"/>
          <w:kern w:val="0"/>
          <w:sz w:val="22"/>
          <w:lang w:val="en-GB"/>
        </w:rPr>
        <w:t>Rel-16</w:t>
      </w:r>
      <w:r w:rsidR="00E61AA8">
        <w:rPr>
          <w:rFonts w:ascii="Times New Roman" w:eastAsia="等线" w:hAnsi="Times New Roman" w:cs="Times New Roman" w:hint="eastAsia"/>
          <w:kern w:val="0"/>
          <w:sz w:val="22"/>
          <w:lang w:val="en-GB"/>
        </w:rPr>
        <w:t xml:space="preserve">, </w:t>
      </w:r>
      <w:r w:rsidR="00E61AA8" w:rsidRPr="00E61AA8">
        <w:rPr>
          <w:rFonts w:ascii="Times New Roman" w:eastAsia="等线" w:hAnsi="Times New Roman" w:cs="Times New Roman"/>
          <w:kern w:val="0"/>
          <w:sz w:val="22"/>
          <w:lang w:val="en-GB"/>
        </w:rPr>
        <w:t>Msg3 PUSCH repetition is not supported</w:t>
      </w:r>
      <w:r w:rsidR="00E61AA8" w:rsidRPr="00E61AA8">
        <w:rPr>
          <w:rFonts w:ascii="Times New Roman" w:eastAsia="等线" w:hAnsi="Times New Roman" w:cs="Times New Roman" w:hint="eastAsia"/>
          <w:kern w:val="0"/>
          <w:sz w:val="22"/>
          <w:lang w:val="en-GB"/>
        </w:rPr>
        <w:t>, because t</w:t>
      </w:r>
      <w:r w:rsidR="00E61AA8" w:rsidRPr="00E61AA8">
        <w:rPr>
          <w:rFonts w:ascii="Times New Roman" w:eastAsia="等线" w:hAnsi="Times New Roman" w:cs="Times New Roman"/>
          <w:kern w:val="0"/>
          <w:sz w:val="22"/>
          <w:lang w:val="en-GB"/>
        </w:rPr>
        <w:t>he PUSCH repetition is only used for RRC connected UEs.</w:t>
      </w:r>
    </w:p>
    <w:p w:rsidR="00A75605" w:rsidRPr="00837710" w:rsidRDefault="00A75605" w:rsidP="00412B67">
      <w:pPr>
        <w:spacing w:after="120"/>
        <w:ind w:right="-1"/>
        <w:rPr>
          <w:rFonts w:ascii="Times New Roman" w:hAnsi="Times New Roman" w:cs="Times New Roman"/>
          <w:sz w:val="22"/>
        </w:rPr>
      </w:pPr>
      <w:r w:rsidRPr="00152BBA">
        <w:rPr>
          <w:rFonts w:ascii="Times New Roman" w:hAnsi="Times New Roman" w:cs="Times New Roman"/>
          <w:sz w:val="22"/>
        </w:rPr>
        <w:t xml:space="preserve">Since the Msg3 PUSCH transmission is scheduled by RAR UL grant or DCI format 0_0, </w:t>
      </w:r>
      <w:r w:rsidR="00152BBA" w:rsidRPr="00152BBA">
        <w:rPr>
          <w:rFonts w:ascii="Times New Roman" w:hAnsi="Times New Roman" w:cs="Times New Roman" w:hint="eastAsia"/>
          <w:sz w:val="22"/>
        </w:rPr>
        <w:t>a</w:t>
      </w:r>
      <w:r w:rsidR="007C3131" w:rsidRPr="00152BBA">
        <w:rPr>
          <w:rFonts w:ascii="Times New Roman" w:hAnsi="Times New Roman" w:cs="Times New Roman" w:hint="eastAsia"/>
          <w:sz w:val="22"/>
        </w:rPr>
        <w:t>nd s</w:t>
      </w:r>
      <w:r w:rsidRPr="00152BBA">
        <w:rPr>
          <w:rFonts w:ascii="Times New Roman" w:hAnsi="Times New Roman" w:cs="Times New Roman"/>
          <w:sz w:val="22"/>
        </w:rPr>
        <w:t>imilar to dynamic</w:t>
      </w:r>
      <w:r w:rsidRPr="00837710">
        <w:rPr>
          <w:rFonts w:ascii="Times New Roman" w:hAnsi="Times New Roman" w:cs="Times New Roman"/>
          <w:sz w:val="22"/>
        </w:rPr>
        <w:t xml:space="preserve"> indication of aggregation level of PUSCH, the number of repetitions of Msg3 transmission </w:t>
      </w:r>
      <w:r w:rsidR="00B035C1">
        <w:rPr>
          <w:rFonts w:ascii="Times New Roman" w:hAnsi="Times New Roman" w:cs="Times New Roman" w:hint="eastAsia"/>
          <w:sz w:val="22"/>
        </w:rPr>
        <w:t>should</w:t>
      </w:r>
      <w:r w:rsidRPr="00837710">
        <w:rPr>
          <w:rFonts w:ascii="Times New Roman" w:hAnsi="Times New Roman" w:cs="Times New Roman"/>
          <w:sz w:val="22"/>
        </w:rPr>
        <w:t xml:space="preserve"> be explicitly indicated in the RAR UL grant.</w:t>
      </w:r>
    </w:p>
    <w:p w:rsidR="00A75605" w:rsidRPr="00837710" w:rsidRDefault="00A75605" w:rsidP="00412B67">
      <w:pPr>
        <w:spacing w:after="120"/>
        <w:ind w:right="-1"/>
        <w:rPr>
          <w:rFonts w:ascii="Times New Roman" w:hAnsi="Times New Roman" w:cs="Times New Roman"/>
          <w:b/>
          <w:i/>
          <w:sz w:val="22"/>
        </w:rPr>
      </w:pPr>
      <w:r w:rsidRPr="00837710">
        <w:rPr>
          <w:rFonts w:ascii="Times New Roman" w:hAnsi="Times New Roman" w:cs="Times New Roman"/>
          <w:b/>
          <w:i/>
          <w:sz w:val="22"/>
        </w:rPr>
        <w:lastRenderedPageBreak/>
        <w:t xml:space="preserve">Proposal </w:t>
      </w:r>
      <w:r w:rsidR="007C3131">
        <w:rPr>
          <w:rFonts w:ascii="Times New Roman" w:hAnsi="Times New Roman" w:cs="Times New Roman" w:hint="eastAsia"/>
          <w:b/>
          <w:i/>
          <w:sz w:val="22"/>
        </w:rPr>
        <w:t>1</w:t>
      </w:r>
      <w:r w:rsidRPr="00837710">
        <w:rPr>
          <w:rFonts w:ascii="Times New Roman" w:hAnsi="Times New Roman" w:cs="Times New Roman" w:hint="eastAsia"/>
          <w:b/>
          <w:i/>
          <w:sz w:val="22"/>
        </w:rPr>
        <w:t>：</w:t>
      </w:r>
      <w:r w:rsidRPr="00837710">
        <w:rPr>
          <w:rFonts w:ascii="Times New Roman" w:hAnsi="Times New Roman" w:cs="Times New Roman" w:hint="eastAsia"/>
          <w:b/>
          <w:i/>
          <w:sz w:val="22"/>
        </w:rPr>
        <w:t>T</w:t>
      </w:r>
      <w:r w:rsidRPr="00837710">
        <w:rPr>
          <w:rFonts w:ascii="Times New Roman" w:hAnsi="Times New Roman" w:cs="Times New Roman"/>
          <w:b/>
          <w:i/>
          <w:sz w:val="22"/>
        </w:rPr>
        <w:t xml:space="preserve">he number of repetitions of Msg3 transmission for 4-step RACH </w:t>
      </w:r>
      <w:r w:rsidR="00517096">
        <w:rPr>
          <w:rFonts w:ascii="Times New Roman" w:hAnsi="Times New Roman" w:cs="Times New Roman" w:hint="eastAsia"/>
          <w:b/>
          <w:i/>
          <w:sz w:val="22"/>
        </w:rPr>
        <w:t xml:space="preserve">should </w:t>
      </w:r>
      <w:r w:rsidRPr="00837710">
        <w:rPr>
          <w:rFonts w:ascii="Times New Roman" w:hAnsi="Times New Roman" w:cs="Times New Roman"/>
          <w:b/>
          <w:i/>
          <w:sz w:val="22"/>
        </w:rPr>
        <w:t>be explicitly indicated in the RAR UL grant</w:t>
      </w:r>
      <w:r>
        <w:rPr>
          <w:rFonts w:ascii="Times New Roman" w:hAnsi="Times New Roman" w:cs="Times New Roman" w:hint="eastAsia"/>
          <w:b/>
          <w:i/>
          <w:sz w:val="22"/>
        </w:rPr>
        <w:t>.</w:t>
      </w:r>
    </w:p>
    <w:p w:rsidR="00A75605" w:rsidRPr="00837710" w:rsidRDefault="00A75605" w:rsidP="00CD0FA2">
      <w:pPr>
        <w:pStyle w:val="2"/>
      </w:pPr>
      <w:r>
        <w:rPr>
          <w:rFonts w:hint="eastAsia"/>
        </w:rPr>
        <w:t>R</w:t>
      </w:r>
      <w:r w:rsidRPr="00837710">
        <w:t xml:space="preserve">epetition </w:t>
      </w:r>
      <w:r>
        <w:rPr>
          <w:rFonts w:hint="eastAsia"/>
        </w:rPr>
        <w:t>P</w:t>
      </w:r>
      <w:r w:rsidRPr="00837710">
        <w:t>attern</w:t>
      </w:r>
    </w:p>
    <w:p w:rsidR="00A75605" w:rsidRDefault="008C28B5" w:rsidP="00412B67">
      <w:pPr>
        <w:spacing w:after="120"/>
        <w:ind w:right="-1"/>
        <w:rPr>
          <w:rFonts w:ascii="Times New Roman" w:hAnsi="Times New Roman" w:cs="Times New Roman"/>
          <w:sz w:val="22"/>
        </w:rPr>
      </w:pPr>
      <w:r>
        <w:rPr>
          <w:rFonts w:ascii="Times New Roman" w:hAnsi="Times New Roman" w:cs="Times New Roman" w:hint="eastAsia"/>
          <w:sz w:val="22"/>
        </w:rPr>
        <w:t xml:space="preserve">In </w:t>
      </w:r>
      <w:r w:rsidR="00A75605" w:rsidRPr="00837710">
        <w:rPr>
          <w:rFonts w:ascii="Times New Roman" w:hAnsi="Times New Roman" w:cs="Times New Roman"/>
          <w:sz w:val="22"/>
        </w:rPr>
        <w:t>NR Rel-16</w:t>
      </w:r>
      <w:r>
        <w:rPr>
          <w:rFonts w:ascii="Times New Roman" w:hAnsi="Times New Roman" w:cs="Times New Roman" w:hint="eastAsia"/>
          <w:sz w:val="22"/>
        </w:rPr>
        <w:t xml:space="preserve">, </w:t>
      </w:r>
      <w:r w:rsidRPr="00837710">
        <w:rPr>
          <w:rFonts w:ascii="Times New Roman" w:eastAsia="等线" w:hAnsi="Times New Roman" w:cs="Times New Roman"/>
          <w:kern w:val="0"/>
          <w:sz w:val="22"/>
          <w:lang w:val="en-GB"/>
        </w:rPr>
        <w:t>PUSCH repetition type A and PUSCH repetition type B</w:t>
      </w:r>
      <w:r w:rsidRPr="00837710">
        <w:rPr>
          <w:rFonts w:ascii="Times New Roman" w:hAnsi="Times New Roman" w:cs="Times New Roman"/>
          <w:sz w:val="22"/>
        </w:rPr>
        <w:t xml:space="preserve"> </w:t>
      </w:r>
      <w:r w:rsidRPr="00837710">
        <w:rPr>
          <w:rFonts w:ascii="Times New Roman" w:eastAsia="等线" w:hAnsi="Times New Roman" w:cs="Times New Roman"/>
          <w:kern w:val="0"/>
          <w:sz w:val="22"/>
          <w:lang w:val="en-GB"/>
        </w:rPr>
        <w:t>have been introduced to improve PUSCH reliability, hence enhancing PUSCH coverage</w:t>
      </w:r>
      <w:r>
        <w:rPr>
          <w:rFonts w:ascii="Times New Roman" w:hAnsi="Times New Roman" w:cs="Times New Roman" w:hint="eastAsia"/>
          <w:sz w:val="22"/>
        </w:rPr>
        <w:t xml:space="preserve">. </w:t>
      </w:r>
      <w:r w:rsidR="00A75605" w:rsidRPr="00837710">
        <w:rPr>
          <w:rFonts w:ascii="Times New Roman" w:hAnsi="Times New Roman" w:cs="Times New Roman"/>
          <w:sz w:val="22"/>
        </w:rPr>
        <w:t xml:space="preserve">In PUSCH repetition type A, the PUSCH transmission repetitions in each slot are identical. Such requirement limits the gNB scheduling flexibility and adaptation to traffic requirements. PUSCH </w:t>
      </w:r>
      <w:r w:rsidR="000A4A04" w:rsidRPr="00837710">
        <w:rPr>
          <w:rFonts w:ascii="Times New Roman" w:hAnsi="Times New Roman" w:cs="Times New Roman"/>
          <w:sz w:val="22"/>
        </w:rPr>
        <w:t xml:space="preserve">repetition </w:t>
      </w:r>
      <w:r w:rsidR="00A75605" w:rsidRPr="00837710">
        <w:rPr>
          <w:rFonts w:ascii="Times New Roman" w:hAnsi="Times New Roman" w:cs="Times New Roman"/>
          <w:sz w:val="22"/>
        </w:rPr>
        <w:t>type B adapts to the frame structure but requires several post-handl</w:t>
      </w:r>
      <w:r w:rsidR="00A75605" w:rsidRPr="000A4A04">
        <w:rPr>
          <w:rFonts w:ascii="Times New Roman" w:eastAsia="等线" w:hAnsi="Times New Roman" w:cs="Times New Roman"/>
          <w:kern w:val="0"/>
          <w:sz w:val="22"/>
          <w:lang w:val="en-GB"/>
        </w:rPr>
        <w:t>ings.</w:t>
      </w:r>
      <w:r w:rsidR="000A4A04" w:rsidRPr="000A4A04">
        <w:rPr>
          <w:rFonts w:ascii="Times New Roman" w:eastAsia="等线" w:hAnsi="Times New Roman" w:cs="Times New Roman" w:hint="eastAsia"/>
          <w:kern w:val="0"/>
          <w:sz w:val="22"/>
          <w:lang w:val="en-GB"/>
        </w:rPr>
        <w:t xml:space="preserve"> For example, nominal repetitions need to be </w:t>
      </w:r>
      <w:r w:rsidR="000A4A04" w:rsidRPr="000A4A04">
        <w:rPr>
          <w:rFonts w:ascii="Times New Roman" w:eastAsia="等线" w:hAnsi="Times New Roman" w:cs="Times New Roman"/>
          <w:kern w:val="0"/>
          <w:sz w:val="22"/>
          <w:lang w:val="en-GB"/>
        </w:rPr>
        <w:t>segmented</w:t>
      </w:r>
      <w:r w:rsidR="000A4A04" w:rsidRPr="000A4A04">
        <w:rPr>
          <w:rFonts w:ascii="Times New Roman" w:eastAsia="等线" w:hAnsi="Times New Roman" w:cs="Times New Roman" w:hint="eastAsia"/>
          <w:kern w:val="0"/>
          <w:sz w:val="22"/>
          <w:lang w:val="en-GB"/>
        </w:rPr>
        <w:t xml:space="preserve"> </w:t>
      </w:r>
      <w:r w:rsidR="000A4A04" w:rsidRPr="000A4A04">
        <w:rPr>
          <w:rFonts w:ascii="Times New Roman" w:eastAsia="等线" w:hAnsi="Times New Roman" w:cs="Times New Roman"/>
          <w:kern w:val="0"/>
          <w:sz w:val="22"/>
          <w:lang w:val="en-GB"/>
        </w:rPr>
        <w:t>at</w:t>
      </w:r>
      <w:r w:rsidR="000A4A04" w:rsidRPr="000A4A04">
        <w:rPr>
          <w:rFonts w:ascii="Times New Roman" w:eastAsia="等线" w:hAnsi="Times New Roman" w:cs="Times New Roman" w:hint="eastAsia"/>
          <w:kern w:val="0"/>
          <w:sz w:val="22"/>
          <w:lang w:val="en-GB"/>
        </w:rPr>
        <w:t xml:space="preserve"> the slot boundary or </w:t>
      </w:r>
      <w:r w:rsidR="000A4A04" w:rsidRPr="000A4A04">
        <w:rPr>
          <w:rFonts w:ascii="Times New Roman" w:eastAsia="等线" w:hAnsi="Times New Roman" w:cs="Times New Roman"/>
          <w:kern w:val="0"/>
          <w:sz w:val="22"/>
          <w:lang w:val="en-GB"/>
        </w:rPr>
        <w:t xml:space="preserve">around </w:t>
      </w:r>
      <w:r w:rsidR="000A4A04" w:rsidRPr="000A4A04">
        <w:rPr>
          <w:rFonts w:ascii="Times New Roman" w:eastAsia="等线" w:hAnsi="Times New Roman" w:cs="Times New Roman" w:hint="eastAsia"/>
          <w:kern w:val="0"/>
          <w:sz w:val="22"/>
          <w:lang w:val="en-GB"/>
        </w:rPr>
        <w:t>DL symbols</w:t>
      </w:r>
      <w:r w:rsidR="000A4A04" w:rsidRPr="000A4A04">
        <w:rPr>
          <w:rFonts w:ascii="Times New Roman" w:eastAsia="等线" w:hAnsi="Times New Roman" w:cs="Times New Roman"/>
          <w:kern w:val="0"/>
          <w:sz w:val="22"/>
          <w:lang w:val="en-GB"/>
        </w:rPr>
        <w:t xml:space="preserve"> and this may</w:t>
      </w:r>
      <w:r w:rsidR="000A4A04" w:rsidRPr="000A4A04">
        <w:rPr>
          <w:rFonts w:ascii="Times New Roman" w:eastAsia="等线" w:hAnsi="Times New Roman" w:cs="Times New Roman" w:hint="eastAsia"/>
          <w:kern w:val="0"/>
          <w:sz w:val="22"/>
          <w:lang w:val="en-GB"/>
        </w:rPr>
        <w:t xml:space="preserve"> cause the actual repetition pattern </w:t>
      </w:r>
      <w:r w:rsidR="000A4A04" w:rsidRPr="000A4A04">
        <w:rPr>
          <w:rFonts w:ascii="Times New Roman" w:eastAsia="等线" w:hAnsi="Times New Roman" w:cs="Times New Roman"/>
          <w:kern w:val="0"/>
          <w:sz w:val="22"/>
          <w:lang w:val="en-GB"/>
        </w:rPr>
        <w:t xml:space="preserve">to </w:t>
      </w:r>
      <w:r w:rsidR="000A4A04" w:rsidRPr="000A4A04">
        <w:rPr>
          <w:rFonts w:ascii="Times New Roman" w:eastAsia="等线" w:hAnsi="Times New Roman" w:cs="Times New Roman" w:hint="eastAsia"/>
          <w:kern w:val="0"/>
          <w:sz w:val="22"/>
          <w:lang w:val="en-GB"/>
        </w:rPr>
        <w:t>be complicated.</w:t>
      </w:r>
    </w:p>
    <w:p w:rsidR="00A75605" w:rsidRPr="00837710" w:rsidRDefault="00A75605" w:rsidP="00412B67">
      <w:pPr>
        <w:spacing w:after="120"/>
        <w:ind w:right="-1"/>
        <w:rPr>
          <w:rFonts w:ascii="Times New Roman" w:hAnsi="Times New Roman" w:cs="Times New Roman"/>
          <w:sz w:val="22"/>
        </w:rPr>
      </w:pPr>
      <w:r w:rsidRPr="00837710">
        <w:rPr>
          <w:rFonts w:ascii="Times New Roman" w:hAnsi="Times New Roman" w:cs="Times New Roman"/>
          <w:sz w:val="22"/>
        </w:rPr>
        <w:t xml:space="preserve">To enable full flexibility </w:t>
      </w:r>
      <w:r w:rsidR="004F17DF">
        <w:rPr>
          <w:rFonts w:ascii="Times New Roman" w:hAnsi="Times New Roman" w:cs="Times New Roman" w:hint="eastAsia"/>
          <w:sz w:val="22"/>
        </w:rPr>
        <w:t>for</w:t>
      </w:r>
      <w:r w:rsidRPr="00837710">
        <w:rPr>
          <w:rFonts w:ascii="Times New Roman" w:hAnsi="Times New Roman" w:cs="Times New Roman"/>
          <w:sz w:val="22"/>
        </w:rPr>
        <w:t xml:space="preserve"> gNB to indicate flexible symbols of an UL-DL TDD configuration while ensuring a desired reception reliability of Msg3 PUSCH transmission without additional resource overhead, a UE can determine </w:t>
      </w:r>
      <w:r w:rsidR="004F17DF">
        <w:rPr>
          <w:rFonts w:ascii="Times New Roman" w:hAnsi="Times New Roman" w:cs="Times New Roman" w:hint="eastAsia"/>
          <w:sz w:val="22"/>
        </w:rPr>
        <w:t>the</w:t>
      </w:r>
      <w:r w:rsidRPr="00837710">
        <w:rPr>
          <w:rFonts w:ascii="Times New Roman" w:hAnsi="Times New Roman" w:cs="Times New Roman"/>
          <w:sz w:val="22"/>
        </w:rPr>
        <w:t xml:space="preserve"> number of slots over which Msg3 transmission with repetitions occurs. Using the total number of symbols calculated from the number of nominal repetitions and the number of symbols in Msg3, the UE determines the number of slots needed to transmit Msg3.</w:t>
      </w:r>
    </w:p>
    <w:p w:rsidR="00A75605" w:rsidRPr="00837710" w:rsidRDefault="00A75605" w:rsidP="00412B67">
      <w:pPr>
        <w:spacing w:after="120"/>
        <w:rPr>
          <w:rFonts w:ascii="Times New Roman" w:hAnsi="Times New Roman" w:cs="Times New Roman"/>
          <w:b/>
          <w:i/>
          <w:sz w:val="22"/>
        </w:rPr>
      </w:pPr>
      <w:r w:rsidRPr="00837710">
        <w:rPr>
          <w:rFonts w:ascii="Times New Roman" w:hAnsi="Times New Roman" w:cs="Times New Roman"/>
          <w:b/>
          <w:i/>
          <w:sz w:val="22"/>
        </w:rPr>
        <w:t xml:space="preserve">Proposal </w:t>
      </w:r>
      <w:r w:rsidR="007C3131">
        <w:rPr>
          <w:rFonts w:ascii="Times New Roman" w:hAnsi="Times New Roman" w:cs="Times New Roman" w:hint="eastAsia"/>
          <w:b/>
          <w:i/>
          <w:sz w:val="22"/>
        </w:rPr>
        <w:t>2</w:t>
      </w:r>
      <w:r w:rsidRPr="00837710">
        <w:rPr>
          <w:rFonts w:ascii="Times New Roman" w:hAnsi="Times New Roman" w:cs="Times New Roman" w:hint="eastAsia"/>
          <w:b/>
          <w:i/>
          <w:sz w:val="22"/>
        </w:rPr>
        <w:t>：</w:t>
      </w:r>
      <w:r w:rsidRPr="00837710">
        <w:rPr>
          <w:rFonts w:ascii="Times New Roman" w:hAnsi="Times New Roman" w:cs="Times New Roman"/>
          <w:b/>
          <w:i/>
          <w:sz w:val="22"/>
        </w:rPr>
        <w:t>Msg</w:t>
      </w:r>
      <w:bookmarkStart w:id="1" w:name="_GoBack"/>
      <w:bookmarkEnd w:id="1"/>
      <w:r w:rsidRPr="00837710">
        <w:rPr>
          <w:rFonts w:ascii="Times New Roman" w:hAnsi="Times New Roman" w:cs="Times New Roman"/>
          <w:b/>
          <w:i/>
          <w:sz w:val="22"/>
        </w:rPr>
        <w:t xml:space="preserve">3 repetition with PUSCH repetition type A/B </w:t>
      </w:r>
      <w:r w:rsidR="00517096">
        <w:rPr>
          <w:rFonts w:ascii="Times New Roman" w:hAnsi="Times New Roman" w:cs="Times New Roman" w:hint="eastAsia"/>
          <w:b/>
          <w:i/>
          <w:sz w:val="22"/>
        </w:rPr>
        <w:t>should be c</w:t>
      </w:r>
      <w:r w:rsidR="00517096" w:rsidRPr="00837710">
        <w:rPr>
          <w:rFonts w:ascii="Times New Roman" w:hAnsi="Times New Roman" w:cs="Times New Roman"/>
          <w:b/>
          <w:i/>
          <w:sz w:val="22"/>
        </w:rPr>
        <w:t>onsider</w:t>
      </w:r>
      <w:r w:rsidR="00517096">
        <w:rPr>
          <w:rFonts w:ascii="Times New Roman" w:hAnsi="Times New Roman" w:cs="Times New Roman" w:hint="eastAsia"/>
          <w:b/>
          <w:i/>
          <w:sz w:val="22"/>
        </w:rPr>
        <w:t xml:space="preserve">ed </w:t>
      </w:r>
      <w:r w:rsidRPr="00837710">
        <w:rPr>
          <w:rFonts w:ascii="Times New Roman" w:hAnsi="Times New Roman" w:cs="Times New Roman"/>
          <w:b/>
          <w:i/>
          <w:sz w:val="22"/>
        </w:rPr>
        <w:t>as starting point.</w:t>
      </w:r>
    </w:p>
    <w:p w:rsidR="00A75605" w:rsidRPr="00837710" w:rsidRDefault="00A75605" w:rsidP="00CD0FA2">
      <w:pPr>
        <w:pStyle w:val="2"/>
      </w:pPr>
      <w:r w:rsidRPr="00837710">
        <w:t>Interplay between Msg1 and Msg3</w:t>
      </w:r>
    </w:p>
    <w:p w:rsidR="00A75605" w:rsidRPr="00837710" w:rsidRDefault="00A75605" w:rsidP="00412B67">
      <w:pPr>
        <w:spacing w:after="120"/>
        <w:ind w:right="-1"/>
        <w:rPr>
          <w:rFonts w:ascii="Times New Roman" w:hAnsi="Times New Roman" w:cs="Times New Roman"/>
          <w:sz w:val="22"/>
        </w:rPr>
      </w:pPr>
      <w:r w:rsidRPr="00837710">
        <w:rPr>
          <w:rFonts w:ascii="Times New Roman" w:hAnsi="Times New Roman" w:cs="Times New Roman"/>
          <w:sz w:val="22"/>
        </w:rPr>
        <w:t xml:space="preserve">The only information gNB receives from UE prior to </w:t>
      </w:r>
      <w:r>
        <w:rPr>
          <w:rFonts w:ascii="Times New Roman" w:hAnsi="Times New Roman" w:cs="Times New Roman" w:hint="eastAsia"/>
          <w:sz w:val="22"/>
        </w:rPr>
        <w:t>M</w:t>
      </w:r>
      <w:r w:rsidRPr="00837710">
        <w:rPr>
          <w:rFonts w:ascii="Times New Roman" w:hAnsi="Times New Roman" w:cs="Times New Roman"/>
          <w:sz w:val="22"/>
        </w:rPr>
        <w:t xml:space="preserve">sg3 reception is the so-called </w:t>
      </w:r>
      <w:r w:rsidR="00404AD8">
        <w:rPr>
          <w:rFonts w:ascii="Times New Roman" w:hAnsi="Times New Roman" w:cs="Times New Roman" w:hint="eastAsia"/>
          <w:sz w:val="22"/>
        </w:rPr>
        <w:t>M</w:t>
      </w:r>
      <w:r w:rsidRPr="00837710">
        <w:rPr>
          <w:rFonts w:ascii="Times New Roman" w:hAnsi="Times New Roman" w:cs="Times New Roman"/>
          <w:sz w:val="22"/>
        </w:rPr>
        <w:t xml:space="preserve">sg1. </w:t>
      </w:r>
      <w:r w:rsidR="00404AD8">
        <w:rPr>
          <w:rFonts w:ascii="Times New Roman" w:hAnsi="Times New Roman" w:cs="Times New Roman" w:hint="eastAsia"/>
          <w:sz w:val="22"/>
        </w:rPr>
        <w:t>A</w:t>
      </w:r>
      <w:r w:rsidRPr="00837710">
        <w:rPr>
          <w:rFonts w:ascii="Times New Roman" w:hAnsi="Times New Roman" w:cs="Times New Roman"/>
          <w:sz w:val="22"/>
        </w:rPr>
        <w:t xml:space="preserve">n interplay clearly exists between the coverage of </w:t>
      </w:r>
      <w:r>
        <w:rPr>
          <w:rFonts w:ascii="Times New Roman" w:hAnsi="Times New Roman" w:cs="Times New Roman" w:hint="eastAsia"/>
          <w:sz w:val="22"/>
        </w:rPr>
        <w:t>M</w:t>
      </w:r>
      <w:r w:rsidRPr="00837710">
        <w:rPr>
          <w:rFonts w:ascii="Times New Roman" w:hAnsi="Times New Roman" w:cs="Times New Roman"/>
          <w:sz w:val="22"/>
        </w:rPr>
        <w:t xml:space="preserve">sg1 and </w:t>
      </w:r>
      <w:r>
        <w:rPr>
          <w:rFonts w:ascii="Times New Roman" w:hAnsi="Times New Roman" w:cs="Times New Roman" w:hint="eastAsia"/>
          <w:sz w:val="22"/>
        </w:rPr>
        <w:t>M</w:t>
      </w:r>
      <w:r w:rsidRPr="00837710">
        <w:rPr>
          <w:rFonts w:ascii="Times New Roman" w:hAnsi="Times New Roman" w:cs="Times New Roman"/>
          <w:sz w:val="22"/>
        </w:rPr>
        <w:t xml:space="preserve">sg3, given that the latter can only be transmitted by UE is the </w:t>
      </w:r>
      <w:r w:rsidR="00404AD8">
        <w:rPr>
          <w:rFonts w:ascii="Times New Roman" w:hAnsi="Times New Roman" w:cs="Times New Roman" w:hint="eastAsia"/>
          <w:sz w:val="22"/>
        </w:rPr>
        <w:t>form</w:t>
      </w:r>
      <w:r w:rsidRPr="00837710">
        <w:rPr>
          <w:rFonts w:ascii="Times New Roman" w:hAnsi="Times New Roman" w:cs="Times New Roman"/>
          <w:sz w:val="22"/>
        </w:rPr>
        <w:t xml:space="preserve">er has been correctly received and decoded by gNB. </w:t>
      </w:r>
      <w:r w:rsidR="00F927E9">
        <w:rPr>
          <w:rFonts w:ascii="Times New Roman" w:hAnsi="Times New Roman" w:cs="Times New Roman" w:hint="eastAsia"/>
          <w:sz w:val="22"/>
        </w:rPr>
        <w:t>E</w:t>
      </w:r>
      <w:r w:rsidR="00F927E9" w:rsidRPr="00837710">
        <w:rPr>
          <w:rFonts w:ascii="Times New Roman" w:hAnsi="Times New Roman" w:cs="Times New Roman"/>
          <w:sz w:val="22"/>
        </w:rPr>
        <w:t xml:space="preserve">ffective solution of </w:t>
      </w:r>
      <w:r w:rsidR="00F927E9">
        <w:rPr>
          <w:rFonts w:ascii="Times New Roman" w:hAnsi="Times New Roman" w:cs="Times New Roman" w:hint="eastAsia"/>
          <w:sz w:val="22"/>
        </w:rPr>
        <w:t>M</w:t>
      </w:r>
      <w:r w:rsidR="00F927E9" w:rsidRPr="00837710">
        <w:rPr>
          <w:rFonts w:ascii="Times New Roman" w:hAnsi="Times New Roman" w:cs="Times New Roman"/>
          <w:sz w:val="22"/>
        </w:rPr>
        <w:t xml:space="preserve">sg3 coverage shortage may depend on how </w:t>
      </w:r>
      <w:r w:rsidR="00F927E9">
        <w:rPr>
          <w:rFonts w:ascii="Times New Roman" w:hAnsi="Times New Roman" w:cs="Times New Roman" w:hint="eastAsia"/>
          <w:sz w:val="22"/>
        </w:rPr>
        <w:t>M</w:t>
      </w:r>
      <w:r w:rsidR="00F927E9" w:rsidRPr="00837710">
        <w:rPr>
          <w:rFonts w:ascii="Times New Roman" w:hAnsi="Times New Roman" w:cs="Times New Roman"/>
          <w:sz w:val="22"/>
        </w:rPr>
        <w:t>sg1 transmission is performed.</w:t>
      </w:r>
      <w:r w:rsidR="00F927E9" w:rsidRPr="00344D50">
        <w:rPr>
          <w:rFonts w:cs="Times New Roman"/>
          <w:i/>
        </w:rPr>
        <w:t xml:space="preserve"> </w:t>
      </w:r>
      <w:r w:rsidRPr="00837710">
        <w:rPr>
          <w:rFonts w:ascii="Times New Roman" w:hAnsi="Times New Roman" w:cs="Times New Roman"/>
          <w:sz w:val="22"/>
        </w:rPr>
        <w:t xml:space="preserve">Hence, </w:t>
      </w:r>
      <w:r>
        <w:rPr>
          <w:rFonts w:ascii="Times New Roman" w:hAnsi="Times New Roman" w:cs="Times New Roman" w:hint="eastAsia"/>
          <w:sz w:val="22"/>
        </w:rPr>
        <w:t>M</w:t>
      </w:r>
      <w:r w:rsidRPr="00837710">
        <w:rPr>
          <w:rFonts w:ascii="Times New Roman" w:hAnsi="Times New Roman" w:cs="Times New Roman"/>
          <w:sz w:val="22"/>
        </w:rPr>
        <w:t xml:space="preserve">sg3 coverage and potential </w:t>
      </w:r>
      <w:r w:rsidR="00344D50" w:rsidRPr="00837710">
        <w:rPr>
          <w:rFonts w:ascii="Times New Roman" w:hAnsi="Times New Roman" w:cs="Times New Roman"/>
          <w:sz w:val="22"/>
        </w:rPr>
        <w:t>enhance</w:t>
      </w:r>
      <w:r w:rsidR="00344D50">
        <w:rPr>
          <w:rFonts w:ascii="Times New Roman" w:hAnsi="Times New Roman" w:cs="Times New Roman" w:hint="eastAsia"/>
          <w:sz w:val="22"/>
        </w:rPr>
        <w:t>ment</w:t>
      </w:r>
      <w:r w:rsidR="00344D50" w:rsidRPr="00837710">
        <w:rPr>
          <w:rFonts w:ascii="Times New Roman" w:hAnsi="Times New Roman" w:cs="Times New Roman"/>
          <w:sz w:val="22"/>
        </w:rPr>
        <w:t xml:space="preserve"> </w:t>
      </w:r>
      <w:r w:rsidRPr="00837710">
        <w:rPr>
          <w:rFonts w:ascii="Times New Roman" w:hAnsi="Times New Roman" w:cs="Times New Roman"/>
          <w:sz w:val="22"/>
        </w:rPr>
        <w:t xml:space="preserve">solutions should be </w:t>
      </w:r>
      <w:r w:rsidR="00344D50" w:rsidRPr="00837710">
        <w:rPr>
          <w:rFonts w:ascii="Times New Roman" w:hAnsi="Times New Roman" w:cs="Times New Roman"/>
          <w:sz w:val="22"/>
        </w:rPr>
        <w:t>stud</w:t>
      </w:r>
      <w:r w:rsidR="00344D50">
        <w:rPr>
          <w:rFonts w:ascii="Times New Roman" w:hAnsi="Times New Roman" w:cs="Times New Roman" w:hint="eastAsia"/>
          <w:sz w:val="22"/>
        </w:rPr>
        <w:t>ied</w:t>
      </w:r>
      <w:r w:rsidR="00F927E9">
        <w:rPr>
          <w:rFonts w:ascii="Times New Roman" w:hAnsi="Times New Roman" w:cs="Times New Roman" w:hint="eastAsia"/>
          <w:sz w:val="22"/>
        </w:rPr>
        <w:t>,</w:t>
      </w:r>
      <w:r w:rsidRPr="00837710">
        <w:rPr>
          <w:rFonts w:ascii="Times New Roman" w:hAnsi="Times New Roman" w:cs="Times New Roman"/>
          <w:sz w:val="22"/>
        </w:rPr>
        <w:t xml:space="preserve"> while considering </w:t>
      </w:r>
      <w:r w:rsidR="00404AD8">
        <w:rPr>
          <w:rFonts w:ascii="Times New Roman" w:hAnsi="Times New Roman" w:cs="Times New Roman" w:hint="eastAsia"/>
          <w:sz w:val="22"/>
        </w:rPr>
        <w:t>M</w:t>
      </w:r>
      <w:r w:rsidRPr="00837710">
        <w:rPr>
          <w:rFonts w:ascii="Times New Roman" w:hAnsi="Times New Roman" w:cs="Times New Roman"/>
          <w:sz w:val="22"/>
        </w:rPr>
        <w:t>sg1</w:t>
      </w:r>
      <w:r w:rsidR="00404AD8">
        <w:rPr>
          <w:rFonts w:ascii="Times New Roman" w:hAnsi="Times New Roman" w:cs="Times New Roman" w:hint="eastAsia"/>
          <w:sz w:val="22"/>
        </w:rPr>
        <w:t xml:space="preserve"> </w:t>
      </w:r>
      <w:r w:rsidR="009E48EF" w:rsidRPr="009E48EF">
        <w:rPr>
          <w:rFonts w:ascii="Times New Roman" w:hAnsi="Times New Roman" w:cs="Times New Roman"/>
          <w:sz w:val="22"/>
        </w:rPr>
        <w:t>coverage</w:t>
      </w:r>
      <w:r w:rsidR="00344D50">
        <w:rPr>
          <w:rFonts w:ascii="Times New Roman" w:hAnsi="Times New Roman" w:cs="Times New Roman" w:hint="eastAsia"/>
          <w:sz w:val="22"/>
        </w:rPr>
        <w:t xml:space="preserve"> </w:t>
      </w:r>
      <w:r w:rsidR="009E48EF" w:rsidRPr="009E48EF">
        <w:rPr>
          <w:rFonts w:ascii="Times New Roman" w:hAnsi="Times New Roman" w:cs="Times New Roman"/>
          <w:sz w:val="22"/>
        </w:rPr>
        <w:t>and possible enhancements</w:t>
      </w:r>
      <w:r w:rsidR="00AA61DB">
        <w:rPr>
          <w:rFonts w:ascii="Times New Roman" w:hAnsi="Times New Roman" w:cs="Times New Roman" w:hint="eastAsia"/>
          <w:sz w:val="22"/>
        </w:rPr>
        <w:t xml:space="preserve"> </w:t>
      </w:r>
      <w:r w:rsidRPr="00837710">
        <w:rPr>
          <w:rFonts w:ascii="Times New Roman" w:hAnsi="Times New Roman" w:cs="Times New Roman"/>
          <w:sz w:val="22"/>
        </w:rPr>
        <w:t>as well.</w:t>
      </w:r>
    </w:p>
    <w:p w:rsidR="00A75605" w:rsidRPr="00837710" w:rsidRDefault="00A75605" w:rsidP="00412B67">
      <w:pPr>
        <w:pStyle w:val="a6"/>
        <w:spacing w:before="0"/>
        <w:jc w:val="both"/>
        <w:rPr>
          <w:rFonts w:cs="Times New Roman"/>
          <w:i/>
          <w:szCs w:val="22"/>
        </w:rPr>
      </w:pPr>
      <w:bookmarkStart w:id="2" w:name="_Toc47694487"/>
      <w:r w:rsidRPr="00837710">
        <w:rPr>
          <w:rFonts w:cs="Times New Roman"/>
          <w:i/>
          <w:szCs w:val="22"/>
        </w:rPr>
        <w:t xml:space="preserve">Proposal </w:t>
      </w:r>
      <w:r w:rsidR="007C3131">
        <w:rPr>
          <w:rFonts w:eastAsiaTheme="minorEastAsia" w:cs="Times New Roman" w:hint="eastAsia"/>
          <w:i/>
          <w:szCs w:val="22"/>
          <w:lang w:eastAsia="zh-CN"/>
        </w:rPr>
        <w:t>3</w:t>
      </w:r>
      <w:r w:rsidRPr="00837710">
        <w:rPr>
          <w:rFonts w:eastAsiaTheme="minorEastAsia" w:cs="Times New Roman" w:hint="eastAsia"/>
          <w:i/>
          <w:szCs w:val="22"/>
          <w:lang w:eastAsia="zh-CN"/>
        </w:rPr>
        <w:t>：</w:t>
      </w:r>
      <w:r w:rsidR="00404AD8">
        <w:rPr>
          <w:rFonts w:eastAsiaTheme="minorEastAsia" w:cs="Times New Roman" w:hint="eastAsia"/>
          <w:i/>
          <w:szCs w:val="22"/>
          <w:lang w:eastAsia="zh-CN"/>
        </w:rPr>
        <w:t>M</w:t>
      </w:r>
      <w:r w:rsidRPr="00837710">
        <w:rPr>
          <w:rFonts w:cs="Times New Roman"/>
          <w:i/>
          <w:szCs w:val="22"/>
        </w:rPr>
        <w:t>sg3 coverage</w:t>
      </w:r>
      <w:r w:rsidR="00517096">
        <w:rPr>
          <w:rFonts w:eastAsiaTheme="minorEastAsia" w:cs="Times New Roman" w:hint="eastAsia"/>
          <w:i/>
          <w:szCs w:val="22"/>
          <w:lang w:eastAsia="zh-CN"/>
        </w:rPr>
        <w:t xml:space="preserve"> and</w:t>
      </w:r>
      <w:r w:rsidRPr="00837710">
        <w:rPr>
          <w:rFonts w:cs="Times New Roman"/>
          <w:i/>
          <w:szCs w:val="22"/>
        </w:rPr>
        <w:t xml:space="preserve"> potential </w:t>
      </w:r>
      <w:r w:rsidR="00517096">
        <w:rPr>
          <w:rFonts w:eastAsiaTheme="minorEastAsia" w:cs="Times New Roman" w:hint="eastAsia"/>
          <w:i/>
          <w:szCs w:val="22"/>
          <w:lang w:eastAsia="zh-CN"/>
        </w:rPr>
        <w:t xml:space="preserve">enhancement </w:t>
      </w:r>
      <w:r w:rsidRPr="00837710">
        <w:rPr>
          <w:rFonts w:cs="Times New Roman"/>
          <w:i/>
          <w:szCs w:val="22"/>
        </w:rPr>
        <w:t>solutions</w:t>
      </w:r>
      <w:r w:rsidR="00517096">
        <w:rPr>
          <w:rFonts w:eastAsiaTheme="minorEastAsia" w:cs="Times New Roman" w:hint="eastAsia"/>
          <w:i/>
          <w:szCs w:val="22"/>
          <w:lang w:eastAsia="zh-CN"/>
        </w:rPr>
        <w:t xml:space="preserve"> </w:t>
      </w:r>
      <w:r w:rsidRPr="00837710">
        <w:rPr>
          <w:rFonts w:cs="Times New Roman"/>
          <w:i/>
          <w:szCs w:val="22"/>
        </w:rPr>
        <w:t xml:space="preserve">should be </w:t>
      </w:r>
      <w:r w:rsidR="00517096" w:rsidRPr="00837710">
        <w:rPr>
          <w:rFonts w:cs="Times New Roman"/>
          <w:i/>
          <w:szCs w:val="22"/>
        </w:rPr>
        <w:t>stud</w:t>
      </w:r>
      <w:r w:rsidR="00517096">
        <w:rPr>
          <w:rFonts w:eastAsiaTheme="minorEastAsia" w:cs="Times New Roman" w:hint="eastAsia"/>
          <w:i/>
          <w:szCs w:val="22"/>
          <w:lang w:eastAsia="zh-CN"/>
        </w:rPr>
        <w:t>ied,</w:t>
      </w:r>
      <w:r w:rsidRPr="00837710">
        <w:rPr>
          <w:rFonts w:cs="Times New Roman"/>
          <w:i/>
          <w:szCs w:val="22"/>
        </w:rPr>
        <w:t xml:space="preserve"> while considering </w:t>
      </w:r>
      <w:r w:rsidR="00404AD8">
        <w:rPr>
          <w:rFonts w:eastAsiaTheme="minorEastAsia" w:cs="Times New Roman" w:hint="eastAsia"/>
          <w:i/>
          <w:szCs w:val="22"/>
          <w:lang w:eastAsia="zh-CN"/>
        </w:rPr>
        <w:t>M</w:t>
      </w:r>
      <w:r w:rsidRPr="00837710">
        <w:rPr>
          <w:rFonts w:cs="Times New Roman"/>
          <w:i/>
          <w:szCs w:val="22"/>
        </w:rPr>
        <w:t>sg1 coverage and possible enhancements as well.</w:t>
      </w:r>
      <w:bookmarkEnd w:id="2"/>
    </w:p>
    <w:p w:rsidR="00A75605" w:rsidRDefault="00A75605" w:rsidP="00CD0FA2">
      <w:pPr>
        <w:pStyle w:val="2"/>
      </w:pPr>
      <w:r w:rsidRPr="00837710">
        <w:t xml:space="preserve">DMRS </w:t>
      </w:r>
      <w:r>
        <w:rPr>
          <w:rFonts w:hint="eastAsia"/>
        </w:rPr>
        <w:t>E</w:t>
      </w:r>
      <w:r w:rsidRPr="00837710">
        <w:t>nhancements</w:t>
      </w:r>
    </w:p>
    <w:p w:rsidR="005A11B4" w:rsidRDefault="007D169D" w:rsidP="00412B67">
      <w:pPr>
        <w:spacing w:after="120"/>
        <w:ind w:right="-1"/>
        <w:rPr>
          <w:rFonts w:ascii="Times New Roman" w:hAnsi="Times New Roman" w:cs="Times New Roman"/>
          <w:sz w:val="22"/>
        </w:rPr>
      </w:pPr>
      <w:r w:rsidRPr="007D169D">
        <w:rPr>
          <w:rFonts w:ascii="Times New Roman" w:hAnsi="Times New Roman" w:cs="Times New Roman"/>
          <w:sz w:val="22"/>
        </w:rPr>
        <w:t>DMRS enhancements</w:t>
      </w:r>
      <w:r w:rsidRPr="007D169D">
        <w:rPr>
          <w:rFonts w:ascii="Times New Roman" w:hAnsi="Times New Roman" w:cs="Times New Roman" w:hint="eastAsia"/>
          <w:sz w:val="22"/>
        </w:rPr>
        <w:t xml:space="preserve"> </w:t>
      </w:r>
      <w:r w:rsidRPr="007D169D">
        <w:rPr>
          <w:rFonts w:ascii="Times New Roman" w:hAnsi="Times New Roman" w:cs="Times New Roman"/>
          <w:sz w:val="22"/>
        </w:rPr>
        <w:t xml:space="preserve">were also mentioned in the RAN email discussion as one possible direction for coverage extension. </w:t>
      </w:r>
      <w:r w:rsidR="005A11B4" w:rsidRPr="005A11B4">
        <w:rPr>
          <w:rFonts w:ascii="Times New Roman" w:hAnsi="Times New Roman" w:cs="Times New Roman" w:hint="eastAsia"/>
          <w:sz w:val="22"/>
        </w:rPr>
        <w:t>I</w:t>
      </w:r>
      <w:r w:rsidR="005A11B4" w:rsidRPr="005A11B4">
        <w:rPr>
          <w:rFonts w:ascii="Times New Roman" w:hAnsi="Times New Roman" w:cs="Times New Roman"/>
          <w:sz w:val="22"/>
        </w:rPr>
        <w:t>n NR, uplink reference signals such as DMRS are configured in each slot to</w:t>
      </w:r>
      <w:r w:rsidR="005A11B4" w:rsidRPr="005A11B4">
        <w:rPr>
          <w:rFonts w:ascii="Times New Roman" w:hAnsi="Times New Roman" w:cs="Times New Roman" w:hint="eastAsia"/>
          <w:sz w:val="22"/>
        </w:rPr>
        <w:t xml:space="preserve"> </w:t>
      </w:r>
      <w:r w:rsidR="005A11B4" w:rsidRPr="005A11B4">
        <w:rPr>
          <w:rFonts w:ascii="Times New Roman" w:hAnsi="Times New Roman" w:cs="Times New Roman"/>
          <w:sz w:val="22"/>
        </w:rPr>
        <w:t>estimate uplink fading channel at BS. Usually, more reference signals lead to a more accurate channel estimation and improve UL transmission performance. However, symbols occupied by DMRS cannot be used to convey data for DFT-S-OFDM waveform, resulting in degradation of</w:t>
      </w:r>
      <w:r w:rsidR="005A11B4" w:rsidRPr="005A11B4">
        <w:rPr>
          <w:rFonts w:ascii="Times New Roman" w:hAnsi="Times New Roman" w:cs="Times New Roman" w:hint="eastAsia"/>
          <w:sz w:val="22"/>
        </w:rPr>
        <w:t xml:space="preserve"> </w:t>
      </w:r>
      <w:r w:rsidR="005A11B4" w:rsidRPr="005A11B4">
        <w:rPr>
          <w:rFonts w:ascii="Times New Roman" w:hAnsi="Times New Roman" w:cs="Times New Roman"/>
          <w:sz w:val="22"/>
        </w:rPr>
        <w:t>coverage performance. Hence, how to improve channel estimation accuracy without increasing DMRS overhead is interesting for coverage enhancement.</w:t>
      </w:r>
      <w:r w:rsidR="00965E28" w:rsidRPr="00965E28">
        <w:rPr>
          <w:rFonts w:ascii="Times New Roman" w:hAnsi="Times New Roman" w:cs="Times New Roman"/>
          <w:sz w:val="22"/>
        </w:rPr>
        <w:t xml:space="preserve"> </w:t>
      </w:r>
    </w:p>
    <w:p w:rsidR="00A75605" w:rsidRPr="00837710" w:rsidRDefault="009E0FA2" w:rsidP="00412B67">
      <w:pPr>
        <w:spacing w:after="120"/>
        <w:ind w:right="-1"/>
        <w:rPr>
          <w:rFonts w:ascii="Times New Roman" w:hAnsi="Times New Roman" w:cs="Times New Roman"/>
          <w:sz w:val="22"/>
        </w:rPr>
      </w:pPr>
      <w:r w:rsidRPr="009E0FA2">
        <w:rPr>
          <w:rFonts w:ascii="Times New Roman" w:hAnsi="Times New Roman" w:cs="Times New Roman"/>
          <w:sz w:val="22"/>
        </w:rPr>
        <w:t xml:space="preserve">To ensure accurate channel estimation without configuring more reference signals, </w:t>
      </w:r>
      <w:r w:rsidR="005A11B4" w:rsidRPr="00837710">
        <w:rPr>
          <w:rFonts w:ascii="Times New Roman" w:hAnsi="Times New Roman" w:cs="Times New Roman"/>
          <w:sz w:val="22"/>
        </w:rPr>
        <w:t>joint utilization of the DMRS in different slots can improve channel estimation accuracy without increasing DMRS overhead.</w:t>
      </w:r>
      <w:r w:rsidR="005A11B4">
        <w:rPr>
          <w:rFonts w:ascii="Times New Roman" w:hAnsi="Times New Roman" w:cs="Times New Roman" w:hint="eastAsia"/>
          <w:sz w:val="22"/>
        </w:rPr>
        <w:t xml:space="preserve"> </w:t>
      </w:r>
      <w:r w:rsidR="005A11B4" w:rsidRPr="005A11B4">
        <w:rPr>
          <w:rFonts w:ascii="Times New Roman" w:hAnsi="Times New Roman" w:cs="Times New Roman" w:hint="eastAsia"/>
          <w:sz w:val="22"/>
        </w:rPr>
        <w:t>J</w:t>
      </w:r>
      <w:r w:rsidR="005A11B4" w:rsidRPr="005A11B4">
        <w:rPr>
          <w:rFonts w:ascii="Times New Roman" w:hAnsi="Times New Roman" w:cs="Times New Roman"/>
          <w:sz w:val="22"/>
        </w:rPr>
        <w:t xml:space="preserve">oint channel estimation of </w:t>
      </w:r>
      <w:r w:rsidR="005A11B4" w:rsidRPr="005A11B4">
        <w:rPr>
          <w:rFonts w:ascii="Times New Roman" w:hAnsi="Times New Roman" w:cs="Times New Roman" w:hint="eastAsia"/>
          <w:sz w:val="22"/>
        </w:rPr>
        <w:t xml:space="preserve">multiple </w:t>
      </w:r>
      <w:r w:rsidR="005A11B4" w:rsidRPr="005A11B4">
        <w:rPr>
          <w:rFonts w:ascii="Times New Roman" w:hAnsi="Times New Roman" w:cs="Times New Roman"/>
          <w:sz w:val="22"/>
        </w:rPr>
        <w:t xml:space="preserve">consecutive PUSCH slots </w:t>
      </w:r>
      <w:r w:rsidR="00965E28">
        <w:rPr>
          <w:rFonts w:ascii="Times New Roman" w:hAnsi="Times New Roman" w:cs="Times New Roman" w:hint="eastAsia"/>
          <w:sz w:val="22"/>
        </w:rPr>
        <w:t>should</w:t>
      </w:r>
      <w:r w:rsidR="005A11B4" w:rsidRPr="005A11B4">
        <w:rPr>
          <w:rFonts w:ascii="Times New Roman" w:hAnsi="Times New Roman" w:cs="Times New Roman"/>
          <w:sz w:val="22"/>
        </w:rPr>
        <w:t xml:space="preserve"> be </w:t>
      </w:r>
      <w:r w:rsidR="00965E28">
        <w:rPr>
          <w:rFonts w:ascii="Times New Roman" w:hAnsi="Times New Roman" w:cs="Times New Roman" w:hint="eastAsia"/>
          <w:sz w:val="22"/>
        </w:rPr>
        <w:t>studi</w:t>
      </w:r>
      <w:r w:rsidR="005A11B4" w:rsidRPr="005A11B4">
        <w:rPr>
          <w:rFonts w:ascii="Times New Roman" w:hAnsi="Times New Roman" w:cs="Times New Roman"/>
          <w:sz w:val="22"/>
        </w:rPr>
        <w:t xml:space="preserve">ed </w:t>
      </w:r>
      <w:r w:rsidR="00062F50">
        <w:rPr>
          <w:rFonts w:ascii="Times New Roman" w:hAnsi="Times New Roman" w:cs="Times New Roman" w:hint="eastAsia"/>
          <w:sz w:val="22"/>
        </w:rPr>
        <w:t xml:space="preserve">for </w:t>
      </w:r>
      <w:r w:rsidR="00062F50" w:rsidRPr="00837710">
        <w:rPr>
          <w:rFonts w:ascii="Times New Roman" w:hAnsi="Times New Roman" w:cs="Times New Roman"/>
          <w:sz w:val="22"/>
        </w:rPr>
        <w:t xml:space="preserve">Msg3 PUSCH </w:t>
      </w:r>
      <w:r w:rsidR="00062F50" w:rsidRPr="00062F50">
        <w:rPr>
          <w:rFonts w:ascii="Times New Roman" w:hAnsi="Times New Roman" w:cs="Times New Roman"/>
          <w:sz w:val="22"/>
        </w:rPr>
        <w:t>coverage enhancements</w:t>
      </w:r>
      <w:r w:rsidR="00062F50" w:rsidRPr="00837710">
        <w:rPr>
          <w:rFonts w:ascii="Times New Roman" w:hAnsi="Times New Roman" w:cs="Times New Roman"/>
          <w:sz w:val="22"/>
        </w:rPr>
        <w:t xml:space="preserve"> </w:t>
      </w:r>
      <w:r w:rsidR="00A75605" w:rsidRPr="00837710">
        <w:rPr>
          <w:rFonts w:ascii="Times New Roman" w:hAnsi="Times New Roman" w:cs="Times New Roman"/>
          <w:sz w:val="22"/>
        </w:rPr>
        <w:t>if Msg3 PUSCH repetition is supported.</w:t>
      </w:r>
    </w:p>
    <w:p w:rsidR="00A75605" w:rsidRDefault="00A75605" w:rsidP="00412B67">
      <w:pPr>
        <w:spacing w:after="120"/>
        <w:rPr>
          <w:rFonts w:ascii="Times New Roman" w:hAnsi="Times New Roman" w:cs="Times New Roman"/>
          <w:b/>
          <w:i/>
          <w:sz w:val="22"/>
        </w:rPr>
      </w:pPr>
      <w:r w:rsidRPr="00837710">
        <w:rPr>
          <w:rFonts w:ascii="Times New Roman" w:hAnsi="Times New Roman" w:cs="Times New Roman"/>
          <w:b/>
          <w:i/>
          <w:sz w:val="22"/>
        </w:rPr>
        <w:t xml:space="preserve">Proposal </w:t>
      </w:r>
      <w:r w:rsidR="007C3131">
        <w:rPr>
          <w:rFonts w:ascii="Times New Roman" w:hAnsi="Times New Roman" w:cs="Times New Roman" w:hint="eastAsia"/>
          <w:b/>
          <w:i/>
          <w:sz w:val="22"/>
        </w:rPr>
        <w:t>4</w:t>
      </w:r>
      <w:r w:rsidRPr="00837710">
        <w:rPr>
          <w:rFonts w:ascii="Times New Roman" w:hAnsi="Times New Roman" w:cs="Times New Roman" w:hint="eastAsia"/>
          <w:b/>
          <w:i/>
          <w:sz w:val="22"/>
        </w:rPr>
        <w:t>：</w:t>
      </w:r>
      <w:r w:rsidRPr="00837710">
        <w:rPr>
          <w:rFonts w:ascii="Times New Roman" w:hAnsi="Times New Roman" w:cs="Times New Roman"/>
          <w:b/>
          <w:i/>
          <w:sz w:val="22"/>
        </w:rPr>
        <w:t xml:space="preserve">Joint channel estimation </w:t>
      </w:r>
      <w:r w:rsidR="00DA499B" w:rsidRPr="00DA499B">
        <w:rPr>
          <w:rFonts w:ascii="Times New Roman" w:hAnsi="Times New Roman" w:cs="Times New Roman"/>
          <w:b/>
          <w:i/>
          <w:sz w:val="22"/>
        </w:rPr>
        <w:t>across slots</w:t>
      </w:r>
      <w:r w:rsidR="00DA499B" w:rsidRPr="00837710">
        <w:rPr>
          <w:rFonts w:ascii="Times New Roman" w:hAnsi="Times New Roman" w:cs="Times New Roman"/>
          <w:b/>
          <w:i/>
          <w:sz w:val="22"/>
        </w:rPr>
        <w:t xml:space="preserve"> </w:t>
      </w:r>
      <w:r w:rsidR="001E0749">
        <w:rPr>
          <w:rFonts w:ascii="Times New Roman" w:hAnsi="Times New Roman" w:cs="Times New Roman" w:hint="eastAsia"/>
          <w:b/>
          <w:i/>
          <w:sz w:val="22"/>
        </w:rPr>
        <w:t>should be</w:t>
      </w:r>
      <w:r w:rsidRPr="00837710">
        <w:rPr>
          <w:rFonts w:ascii="Times New Roman" w:hAnsi="Times New Roman" w:cs="Times New Roman"/>
          <w:b/>
          <w:i/>
          <w:sz w:val="22"/>
        </w:rPr>
        <w:t xml:space="preserve"> studied for Msg3 PUSCH coverage enhancements.</w:t>
      </w:r>
    </w:p>
    <w:p w:rsidR="00A75605" w:rsidRPr="00837710" w:rsidRDefault="00A75605" w:rsidP="00412B67">
      <w:pPr>
        <w:pStyle w:val="1"/>
        <w:spacing w:before="120" w:after="120"/>
        <w:ind w:left="431" w:hanging="431"/>
        <w:textAlignment w:val="auto"/>
        <w:rPr>
          <w:rFonts w:ascii="Times New Roman" w:hAnsi="Times New Roman"/>
          <w:b/>
          <w:sz w:val="28"/>
          <w:szCs w:val="28"/>
          <w:lang w:val="en-US"/>
        </w:rPr>
      </w:pPr>
      <w:r w:rsidRPr="00837710">
        <w:rPr>
          <w:rFonts w:ascii="Times New Roman" w:hAnsi="Times New Roman"/>
          <w:b/>
          <w:sz w:val="28"/>
          <w:szCs w:val="28"/>
          <w:lang w:val="en-US"/>
        </w:rPr>
        <w:lastRenderedPageBreak/>
        <w:t>Conclusions</w:t>
      </w:r>
    </w:p>
    <w:p w:rsidR="00A75605" w:rsidRPr="00837710" w:rsidRDefault="00A75605" w:rsidP="00412B67">
      <w:pPr>
        <w:spacing w:after="120"/>
        <w:ind w:right="-1"/>
        <w:rPr>
          <w:rFonts w:ascii="Times New Roman" w:hAnsi="Times New Roman" w:cs="Times New Roman"/>
          <w:sz w:val="22"/>
        </w:rPr>
      </w:pPr>
      <w:r w:rsidRPr="00837710">
        <w:rPr>
          <w:rFonts w:ascii="Times New Roman" w:eastAsia="宋体" w:hAnsi="Times New Roman" w:cs="Times New Roman" w:hint="eastAsia"/>
          <w:sz w:val="22"/>
        </w:rPr>
        <w:t>In this contribution,</w:t>
      </w:r>
      <w:r w:rsidRPr="00837710">
        <w:rPr>
          <w:rFonts w:ascii="Times New Roman" w:eastAsia="宋体" w:hAnsi="Times New Roman" w:cs="Times New Roman"/>
          <w:sz w:val="22"/>
        </w:rPr>
        <w:t xml:space="preserve"> we discuss </w:t>
      </w:r>
      <w:r w:rsidRPr="00837710">
        <w:rPr>
          <w:rFonts w:ascii="Times New Roman" w:hAnsi="Times New Roman" w:cs="Times New Roman" w:hint="eastAsia"/>
          <w:sz w:val="22"/>
        </w:rPr>
        <w:t xml:space="preserve">on </w:t>
      </w:r>
      <w:r w:rsidRPr="00837710">
        <w:rPr>
          <w:rFonts w:ascii="Times New Roman" w:hAnsi="Times New Roman" w:cs="Times New Roman"/>
          <w:sz w:val="22"/>
        </w:rPr>
        <w:t>potential techniques for Msg3 PUSCH coverage enhancement</w:t>
      </w:r>
      <w:r w:rsidRPr="00837710">
        <w:rPr>
          <w:rFonts w:ascii="Times New Roman" w:eastAsia="宋体" w:hAnsi="Times New Roman" w:cs="Times New Roman"/>
          <w:sz w:val="22"/>
        </w:rPr>
        <w:t>. Based on the discussions, proposals are given as follows</w:t>
      </w:r>
      <w:r w:rsidRPr="00837710">
        <w:rPr>
          <w:rFonts w:ascii="Times New Roman" w:eastAsia="宋体" w:hAnsi="Times New Roman" w:cs="Times New Roman" w:hint="eastAsia"/>
          <w:sz w:val="22"/>
        </w:rPr>
        <w:t>.</w:t>
      </w:r>
    </w:p>
    <w:p w:rsidR="00A75605" w:rsidRPr="00837710" w:rsidRDefault="00A75605" w:rsidP="00412B67">
      <w:pPr>
        <w:spacing w:after="120"/>
        <w:ind w:right="-1"/>
        <w:rPr>
          <w:rFonts w:ascii="Times New Roman" w:hAnsi="Times New Roman" w:cs="Times New Roman"/>
          <w:b/>
          <w:i/>
          <w:sz w:val="22"/>
        </w:rPr>
      </w:pPr>
      <w:r w:rsidRPr="00837710">
        <w:rPr>
          <w:rFonts w:ascii="Times New Roman" w:hAnsi="Times New Roman" w:cs="Times New Roman"/>
          <w:b/>
          <w:i/>
          <w:sz w:val="22"/>
        </w:rPr>
        <w:t xml:space="preserve">Proposal </w:t>
      </w:r>
      <w:r w:rsidR="007C3131">
        <w:rPr>
          <w:rFonts w:ascii="Times New Roman" w:hAnsi="Times New Roman" w:cs="Times New Roman" w:hint="eastAsia"/>
          <w:b/>
          <w:i/>
          <w:sz w:val="22"/>
        </w:rPr>
        <w:t>1</w:t>
      </w:r>
      <w:r w:rsidRPr="00837710">
        <w:rPr>
          <w:rFonts w:ascii="Times New Roman" w:hAnsi="Times New Roman" w:cs="Times New Roman" w:hint="eastAsia"/>
          <w:b/>
          <w:i/>
          <w:sz w:val="22"/>
        </w:rPr>
        <w:t>：</w:t>
      </w:r>
      <w:r w:rsidR="00344D50" w:rsidRPr="00837710">
        <w:rPr>
          <w:rFonts w:ascii="Times New Roman" w:hAnsi="Times New Roman" w:cs="Times New Roman" w:hint="eastAsia"/>
          <w:b/>
          <w:i/>
          <w:sz w:val="22"/>
        </w:rPr>
        <w:t>T</w:t>
      </w:r>
      <w:r w:rsidR="00344D50" w:rsidRPr="00837710">
        <w:rPr>
          <w:rFonts w:ascii="Times New Roman" w:hAnsi="Times New Roman" w:cs="Times New Roman"/>
          <w:b/>
          <w:i/>
          <w:sz w:val="22"/>
        </w:rPr>
        <w:t xml:space="preserve">he number of repetitions of Msg3 transmission for 4-step RACH </w:t>
      </w:r>
      <w:r w:rsidR="00344D50">
        <w:rPr>
          <w:rFonts w:ascii="Times New Roman" w:hAnsi="Times New Roman" w:cs="Times New Roman" w:hint="eastAsia"/>
          <w:b/>
          <w:i/>
          <w:sz w:val="22"/>
        </w:rPr>
        <w:t xml:space="preserve">should </w:t>
      </w:r>
      <w:r w:rsidR="00344D50" w:rsidRPr="00837710">
        <w:rPr>
          <w:rFonts w:ascii="Times New Roman" w:hAnsi="Times New Roman" w:cs="Times New Roman"/>
          <w:b/>
          <w:i/>
          <w:sz w:val="22"/>
        </w:rPr>
        <w:t>be explicitly indicated in the RAR UL grant</w:t>
      </w:r>
      <w:r w:rsidR="00344D50">
        <w:rPr>
          <w:rFonts w:ascii="Times New Roman" w:hAnsi="Times New Roman" w:cs="Times New Roman" w:hint="eastAsia"/>
          <w:b/>
          <w:i/>
          <w:sz w:val="22"/>
        </w:rPr>
        <w:t>.</w:t>
      </w:r>
    </w:p>
    <w:p w:rsidR="00A75605" w:rsidRPr="00837710" w:rsidRDefault="00A75605" w:rsidP="00412B67">
      <w:pPr>
        <w:spacing w:after="120"/>
        <w:rPr>
          <w:rFonts w:ascii="Times New Roman" w:hAnsi="Times New Roman" w:cs="Times New Roman"/>
          <w:b/>
          <w:i/>
          <w:sz w:val="22"/>
        </w:rPr>
      </w:pPr>
      <w:r w:rsidRPr="00837710">
        <w:rPr>
          <w:rFonts w:ascii="Times New Roman" w:hAnsi="Times New Roman" w:cs="Times New Roman"/>
          <w:b/>
          <w:i/>
          <w:sz w:val="22"/>
        </w:rPr>
        <w:t xml:space="preserve">Proposal </w:t>
      </w:r>
      <w:r w:rsidR="007C3131">
        <w:rPr>
          <w:rFonts w:ascii="Times New Roman" w:hAnsi="Times New Roman" w:cs="Times New Roman" w:hint="eastAsia"/>
          <w:b/>
          <w:i/>
          <w:sz w:val="22"/>
        </w:rPr>
        <w:t>2</w:t>
      </w:r>
      <w:r w:rsidRPr="00837710">
        <w:rPr>
          <w:rFonts w:ascii="Times New Roman" w:hAnsi="Times New Roman" w:cs="Times New Roman" w:hint="eastAsia"/>
          <w:b/>
          <w:i/>
          <w:sz w:val="22"/>
        </w:rPr>
        <w:t>：</w:t>
      </w:r>
      <w:r w:rsidR="00344D50" w:rsidRPr="00837710">
        <w:rPr>
          <w:rFonts w:ascii="Times New Roman" w:hAnsi="Times New Roman" w:cs="Times New Roman"/>
          <w:b/>
          <w:i/>
          <w:sz w:val="22"/>
        </w:rPr>
        <w:t xml:space="preserve">Msg3 repetition with PUSCH repetition type A/B </w:t>
      </w:r>
      <w:r w:rsidR="00344D50">
        <w:rPr>
          <w:rFonts w:ascii="Times New Roman" w:hAnsi="Times New Roman" w:cs="Times New Roman" w:hint="eastAsia"/>
          <w:b/>
          <w:i/>
          <w:sz w:val="22"/>
        </w:rPr>
        <w:t>should be c</w:t>
      </w:r>
      <w:r w:rsidR="00344D50" w:rsidRPr="00837710">
        <w:rPr>
          <w:rFonts w:ascii="Times New Roman" w:hAnsi="Times New Roman" w:cs="Times New Roman"/>
          <w:b/>
          <w:i/>
          <w:sz w:val="22"/>
        </w:rPr>
        <w:t>onsider</w:t>
      </w:r>
      <w:r w:rsidR="00344D50">
        <w:rPr>
          <w:rFonts w:ascii="Times New Roman" w:hAnsi="Times New Roman" w:cs="Times New Roman" w:hint="eastAsia"/>
          <w:b/>
          <w:i/>
          <w:sz w:val="22"/>
        </w:rPr>
        <w:t xml:space="preserve">ed </w:t>
      </w:r>
      <w:r w:rsidR="00344D50" w:rsidRPr="00837710">
        <w:rPr>
          <w:rFonts w:ascii="Times New Roman" w:hAnsi="Times New Roman" w:cs="Times New Roman"/>
          <w:b/>
          <w:i/>
          <w:sz w:val="22"/>
        </w:rPr>
        <w:t>as starting point.</w:t>
      </w:r>
    </w:p>
    <w:p w:rsidR="00A75605" w:rsidRPr="00837710" w:rsidRDefault="00A75605" w:rsidP="00412B67">
      <w:pPr>
        <w:pStyle w:val="a6"/>
        <w:spacing w:before="0" w:line="240" w:lineRule="auto"/>
        <w:jc w:val="both"/>
        <w:rPr>
          <w:rFonts w:cs="Times New Roman"/>
          <w:i/>
          <w:szCs w:val="22"/>
        </w:rPr>
      </w:pPr>
      <w:r w:rsidRPr="00837710">
        <w:rPr>
          <w:rFonts w:cs="Times New Roman"/>
          <w:i/>
          <w:szCs w:val="22"/>
        </w:rPr>
        <w:t xml:space="preserve">Proposal </w:t>
      </w:r>
      <w:r w:rsidR="007C3131">
        <w:rPr>
          <w:rFonts w:eastAsiaTheme="minorEastAsia" w:cs="Times New Roman" w:hint="eastAsia"/>
          <w:i/>
          <w:szCs w:val="22"/>
          <w:lang w:eastAsia="zh-CN"/>
        </w:rPr>
        <w:t>3</w:t>
      </w:r>
      <w:r w:rsidRPr="00837710">
        <w:rPr>
          <w:rFonts w:eastAsiaTheme="minorEastAsia" w:cs="Times New Roman" w:hint="eastAsia"/>
          <w:i/>
          <w:szCs w:val="22"/>
          <w:lang w:eastAsia="zh-CN"/>
        </w:rPr>
        <w:t>：</w:t>
      </w:r>
      <w:r w:rsidR="00344D50">
        <w:rPr>
          <w:rFonts w:eastAsiaTheme="minorEastAsia" w:cs="Times New Roman" w:hint="eastAsia"/>
          <w:i/>
          <w:szCs w:val="22"/>
          <w:lang w:eastAsia="zh-CN"/>
        </w:rPr>
        <w:t>M</w:t>
      </w:r>
      <w:r w:rsidR="00344D50" w:rsidRPr="00837710">
        <w:rPr>
          <w:rFonts w:cs="Times New Roman"/>
          <w:i/>
          <w:szCs w:val="22"/>
        </w:rPr>
        <w:t>sg3 coverage</w:t>
      </w:r>
      <w:r w:rsidR="00344D50">
        <w:rPr>
          <w:rFonts w:eastAsiaTheme="minorEastAsia" w:cs="Times New Roman" w:hint="eastAsia"/>
          <w:i/>
          <w:szCs w:val="22"/>
          <w:lang w:eastAsia="zh-CN"/>
        </w:rPr>
        <w:t xml:space="preserve"> and</w:t>
      </w:r>
      <w:r w:rsidR="00344D50" w:rsidRPr="00837710">
        <w:rPr>
          <w:rFonts w:cs="Times New Roman"/>
          <w:i/>
          <w:szCs w:val="22"/>
        </w:rPr>
        <w:t xml:space="preserve"> potential </w:t>
      </w:r>
      <w:r w:rsidR="00344D50">
        <w:rPr>
          <w:rFonts w:eastAsiaTheme="minorEastAsia" w:cs="Times New Roman" w:hint="eastAsia"/>
          <w:i/>
          <w:szCs w:val="22"/>
          <w:lang w:eastAsia="zh-CN"/>
        </w:rPr>
        <w:t xml:space="preserve">enhancement </w:t>
      </w:r>
      <w:r w:rsidR="00344D50" w:rsidRPr="00837710">
        <w:rPr>
          <w:rFonts w:cs="Times New Roman"/>
          <w:i/>
          <w:szCs w:val="22"/>
        </w:rPr>
        <w:t>solutions</w:t>
      </w:r>
      <w:r w:rsidR="00344D50">
        <w:rPr>
          <w:rFonts w:eastAsiaTheme="minorEastAsia" w:cs="Times New Roman" w:hint="eastAsia"/>
          <w:i/>
          <w:szCs w:val="22"/>
          <w:lang w:eastAsia="zh-CN"/>
        </w:rPr>
        <w:t xml:space="preserve"> </w:t>
      </w:r>
      <w:r w:rsidR="00344D50" w:rsidRPr="00837710">
        <w:rPr>
          <w:rFonts w:cs="Times New Roman"/>
          <w:i/>
          <w:szCs w:val="22"/>
        </w:rPr>
        <w:t>should be stud</w:t>
      </w:r>
      <w:r w:rsidR="00344D50">
        <w:rPr>
          <w:rFonts w:eastAsiaTheme="minorEastAsia" w:cs="Times New Roman" w:hint="eastAsia"/>
          <w:i/>
          <w:szCs w:val="22"/>
          <w:lang w:eastAsia="zh-CN"/>
        </w:rPr>
        <w:t>ied,</w:t>
      </w:r>
      <w:r w:rsidR="00344D50" w:rsidRPr="00837710">
        <w:rPr>
          <w:rFonts w:cs="Times New Roman"/>
          <w:i/>
          <w:szCs w:val="22"/>
        </w:rPr>
        <w:t xml:space="preserve"> while considering </w:t>
      </w:r>
      <w:r w:rsidR="00344D50">
        <w:rPr>
          <w:rFonts w:eastAsiaTheme="minorEastAsia" w:cs="Times New Roman" w:hint="eastAsia"/>
          <w:i/>
          <w:szCs w:val="22"/>
          <w:lang w:eastAsia="zh-CN"/>
        </w:rPr>
        <w:t>M</w:t>
      </w:r>
      <w:r w:rsidR="00344D50" w:rsidRPr="00837710">
        <w:rPr>
          <w:rFonts w:cs="Times New Roman"/>
          <w:i/>
          <w:szCs w:val="22"/>
        </w:rPr>
        <w:t>sg1 coverage and possible enhancements as well.</w:t>
      </w:r>
    </w:p>
    <w:p w:rsidR="00A75605" w:rsidRPr="00837710" w:rsidRDefault="00A75605" w:rsidP="00412B67">
      <w:pPr>
        <w:spacing w:after="120"/>
        <w:rPr>
          <w:rFonts w:ascii="Times New Roman" w:hAnsi="Times New Roman" w:cs="Times New Roman"/>
          <w:b/>
          <w:i/>
          <w:sz w:val="22"/>
        </w:rPr>
      </w:pPr>
      <w:r w:rsidRPr="00837710">
        <w:rPr>
          <w:rFonts w:ascii="Times New Roman" w:hAnsi="Times New Roman" w:cs="Times New Roman"/>
          <w:b/>
          <w:i/>
          <w:sz w:val="22"/>
        </w:rPr>
        <w:t xml:space="preserve">Proposal </w:t>
      </w:r>
      <w:r w:rsidR="007C3131">
        <w:rPr>
          <w:rFonts w:ascii="Times New Roman" w:hAnsi="Times New Roman" w:cs="Times New Roman" w:hint="eastAsia"/>
          <w:b/>
          <w:i/>
          <w:sz w:val="22"/>
        </w:rPr>
        <w:t>4</w:t>
      </w:r>
      <w:r w:rsidRPr="00837710">
        <w:rPr>
          <w:rFonts w:ascii="Times New Roman" w:hAnsi="Times New Roman" w:cs="Times New Roman" w:hint="eastAsia"/>
          <w:b/>
          <w:i/>
          <w:sz w:val="22"/>
        </w:rPr>
        <w:t>：</w:t>
      </w:r>
      <w:r w:rsidRPr="00837710">
        <w:rPr>
          <w:rFonts w:ascii="Times New Roman" w:hAnsi="Times New Roman" w:cs="Times New Roman"/>
          <w:b/>
          <w:i/>
          <w:sz w:val="22"/>
        </w:rPr>
        <w:t>Joint channel estimation</w:t>
      </w:r>
      <w:r w:rsidR="00DA499B" w:rsidRPr="00837710">
        <w:rPr>
          <w:rFonts w:ascii="Times New Roman" w:hAnsi="Times New Roman" w:cs="Times New Roman"/>
          <w:b/>
          <w:i/>
          <w:sz w:val="22"/>
        </w:rPr>
        <w:t xml:space="preserve"> </w:t>
      </w:r>
      <w:r w:rsidR="00DA499B" w:rsidRPr="00DA499B">
        <w:rPr>
          <w:rFonts w:ascii="Times New Roman" w:hAnsi="Times New Roman" w:cs="Times New Roman"/>
          <w:b/>
          <w:i/>
          <w:sz w:val="22"/>
        </w:rPr>
        <w:t>across slots</w:t>
      </w:r>
      <w:r w:rsidR="00DA499B" w:rsidRPr="00837710">
        <w:rPr>
          <w:rFonts w:ascii="Times New Roman" w:hAnsi="Times New Roman" w:cs="Times New Roman"/>
          <w:b/>
          <w:i/>
          <w:sz w:val="22"/>
        </w:rPr>
        <w:t xml:space="preserve"> </w:t>
      </w:r>
      <w:r w:rsidR="00E313B1">
        <w:rPr>
          <w:rFonts w:ascii="Times New Roman" w:hAnsi="Times New Roman" w:cs="Times New Roman" w:hint="eastAsia"/>
          <w:b/>
          <w:i/>
          <w:sz w:val="22"/>
        </w:rPr>
        <w:t>should be</w:t>
      </w:r>
      <w:r w:rsidRPr="00837710">
        <w:rPr>
          <w:rFonts w:ascii="Times New Roman" w:hAnsi="Times New Roman" w:cs="Times New Roman"/>
          <w:b/>
          <w:i/>
          <w:sz w:val="22"/>
        </w:rPr>
        <w:t xml:space="preserve"> studied for Msg3 PUSCH coverage enhancements.</w:t>
      </w:r>
    </w:p>
    <w:p w:rsidR="00A75605" w:rsidRPr="00837710" w:rsidRDefault="00A75605" w:rsidP="00412B67">
      <w:pPr>
        <w:pStyle w:val="1"/>
        <w:numPr>
          <w:ilvl w:val="0"/>
          <w:numId w:val="0"/>
        </w:numPr>
        <w:spacing w:before="120" w:after="120"/>
        <w:rPr>
          <w:rFonts w:ascii="Times New Roman" w:hAnsi="Times New Roman"/>
          <w:b/>
          <w:sz w:val="28"/>
          <w:szCs w:val="28"/>
          <w:lang w:val="en-US"/>
        </w:rPr>
      </w:pPr>
      <w:r w:rsidRPr="00837710">
        <w:rPr>
          <w:rFonts w:ascii="Times New Roman" w:hAnsi="Times New Roman"/>
          <w:b/>
          <w:sz w:val="28"/>
          <w:szCs w:val="28"/>
          <w:lang w:val="en-US"/>
        </w:rPr>
        <w:t>References</w:t>
      </w:r>
    </w:p>
    <w:p w:rsidR="00BE1EB5" w:rsidRPr="00BE1EB5" w:rsidRDefault="00BE1EB5" w:rsidP="00BE1EB5">
      <w:pPr>
        <w:numPr>
          <w:ilvl w:val="0"/>
          <w:numId w:val="2"/>
        </w:numPr>
        <w:autoSpaceDN w:val="0"/>
        <w:spacing w:after="120"/>
        <w:rPr>
          <w:rFonts w:ascii="Times New Roman" w:hAnsi="Times New Roman" w:cs="Times New Roman"/>
          <w:sz w:val="22"/>
        </w:rPr>
      </w:pPr>
      <w:bookmarkStart w:id="3" w:name="_Ref46943635"/>
      <w:r w:rsidRPr="00BE1EB5">
        <w:rPr>
          <w:rFonts w:ascii="Times New Roman" w:hAnsi="Times New Roman" w:cs="Times New Roman"/>
          <w:sz w:val="22"/>
        </w:rPr>
        <w:t xml:space="preserve">3GPP TSG RAN WG1 Meeting #102- </w:t>
      </w:r>
      <w:r w:rsidR="00E71FCA">
        <w:rPr>
          <w:rFonts w:ascii="Times New Roman" w:hAnsi="Times New Roman" w:cs="Times New Roman" w:hint="eastAsia"/>
          <w:sz w:val="22"/>
        </w:rPr>
        <w:t>e</w:t>
      </w:r>
      <w:r w:rsidRPr="00BE1EB5">
        <w:rPr>
          <w:rFonts w:ascii="Times New Roman" w:hAnsi="Times New Roman" w:cs="Times New Roman"/>
          <w:sz w:val="22"/>
        </w:rPr>
        <w:t>, ‘RAN1 Chairman’s Notes’,</w:t>
      </w:r>
      <w:r w:rsidRPr="00E71FCA">
        <w:rPr>
          <w:rFonts w:ascii="Times New Roman" w:hAnsi="Times New Roman" w:cs="Times New Roman"/>
          <w:sz w:val="22"/>
        </w:rPr>
        <w:t xml:space="preserve"> </w:t>
      </w:r>
      <w:r w:rsidR="00E71FCA" w:rsidRPr="00E71FCA">
        <w:rPr>
          <w:rFonts w:ascii="Times New Roman" w:hAnsi="Times New Roman" w:cs="Times New Roman"/>
          <w:sz w:val="22"/>
        </w:rPr>
        <w:t>17 August</w:t>
      </w:r>
      <w:r w:rsidR="00E71FCA" w:rsidRPr="00BE1EB5">
        <w:rPr>
          <w:rFonts w:ascii="Times New Roman" w:hAnsi="Times New Roman" w:cs="Times New Roman"/>
          <w:sz w:val="22"/>
        </w:rPr>
        <w:t>–</w:t>
      </w:r>
      <w:r w:rsidR="00E71FCA" w:rsidRPr="00E71FCA">
        <w:rPr>
          <w:rFonts w:ascii="Times New Roman" w:hAnsi="Times New Roman" w:cs="Times New Roman"/>
          <w:sz w:val="22"/>
        </w:rPr>
        <w:t>28 August</w:t>
      </w:r>
      <w:r w:rsidRPr="00E71FCA">
        <w:rPr>
          <w:rFonts w:ascii="Times New Roman" w:hAnsi="Times New Roman" w:cs="Times New Roman"/>
          <w:sz w:val="22"/>
        </w:rPr>
        <w:t>,</w:t>
      </w:r>
      <w:r w:rsidRPr="00BE1EB5">
        <w:rPr>
          <w:rFonts w:ascii="Times New Roman" w:hAnsi="Times New Roman" w:cs="Times New Roman"/>
          <w:sz w:val="22"/>
        </w:rPr>
        <w:t xml:space="preserve"> 2020.</w:t>
      </w:r>
      <w:bookmarkEnd w:id="3"/>
    </w:p>
    <w:p w:rsidR="000D60AC" w:rsidRPr="00BE1EB5" w:rsidRDefault="002B2288" w:rsidP="00412B67">
      <w:pPr>
        <w:numPr>
          <w:ilvl w:val="0"/>
          <w:numId w:val="2"/>
        </w:numPr>
        <w:autoSpaceDN w:val="0"/>
        <w:spacing w:after="120"/>
        <w:rPr>
          <w:rFonts w:ascii="Times New Roman" w:hAnsi="Times New Roman" w:cs="Times New Roman"/>
          <w:sz w:val="22"/>
        </w:rPr>
      </w:pPr>
      <w:hyperlink r:id="rId7" w:history="1">
        <w:r w:rsidR="00A75605" w:rsidRPr="00BE1EB5">
          <w:rPr>
            <w:rFonts w:ascii="Times New Roman" w:hAnsi="Times New Roman" w:cs="Times New Roman"/>
            <w:sz w:val="22"/>
          </w:rPr>
          <w:t>R1-2005274</w:t>
        </w:r>
      </w:hyperlink>
      <w:r w:rsidR="00A75605" w:rsidRPr="00BE1EB5">
        <w:rPr>
          <w:rFonts w:ascii="Times New Roman" w:hAnsi="Times New Roman" w:cs="Times New Roman"/>
          <w:sz w:val="22"/>
        </w:rPr>
        <w:t>, “Discussion on the potential coverage enhancement solutions for other channels”, Huawei, HiSilicon, RAN1#102e-meeting, 17 August–28 August, 2020.</w:t>
      </w:r>
    </w:p>
    <w:p w:rsidR="00680C54" w:rsidRPr="009C1D6D" w:rsidRDefault="00104652" w:rsidP="00412B67">
      <w:pPr>
        <w:numPr>
          <w:ilvl w:val="0"/>
          <w:numId w:val="2"/>
        </w:numPr>
        <w:autoSpaceDN w:val="0"/>
        <w:spacing w:after="120"/>
        <w:rPr>
          <w:rFonts w:ascii="Times New Roman" w:hAnsi="Times New Roman" w:cs="Times New Roman"/>
          <w:sz w:val="22"/>
        </w:rPr>
      </w:pPr>
      <w:r w:rsidRPr="00104652">
        <w:rPr>
          <w:rFonts w:ascii="Times New Roman" w:hAnsi="Times New Roman" w:cs="Times New Roman"/>
          <w:sz w:val="22"/>
        </w:rPr>
        <w:t>R1-2006164</w:t>
      </w:r>
      <w:r w:rsidRPr="00BE1EB5">
        <w:rPr>
          <w:rFonts w:ascii="Times New Roman" w:hAnsi="Times New Roman" w:cs="Times New Roman"/>
          <w:sz w:val="22"/>
        </w:rPr>
        <w:t>, “</w:t>
      </w:r>
      <w:r w:rsidRPr="00104652">
        <w:rPr>
          <w:rFonts w:ascii="Times New Roman" w:hAnsi="Times New Roman" w:cs="Times New Roman"/>
          <w:sz w:val="22"/>
        </w:rPr>
        <w:t>Coverage enhancement for channels other than PUSCH and PUCCH</w:t>
      </w:r>
      <w:r w:rsidRPr="00BE1EB5">
        <w:rPr>
          <w:rFonts w:ascii="Times New Roman" w:hAnsi="Times New Roman" w:cs="Times New Roman"/>
          <w:sz w:val="22"/>
        </w:rPr>
        <w:t xml:space="preserve">”, </w:t>
      </w:r>
      <w:r w:rsidRPr="00104652">
        <w:rPr>
          <w:rFonts w:ascii="Times New Roman" w:hAnsi="Times New Roman" w:cs="Times New Roman"/>
          <w:sz w:val="22"/>
        </w:rPr>
        <w:t>Samsung</w:t>
      </w:r>
      <w:r w:rsidR="00E71FCA" w:rsidRPr="00104652">
        <w:rPr>
          <w:rFonts w:ascii="Times New Roman" w:hAnsi="Times New Roman" w:cs="Times New Roman"/>
          <w:sz w:val="22"/>
        </w:rPr>
        <w:t xml:space="preserve">, </w:t>
      </w:r>
      <w:r w:rsidR="00E71FCA" w:rsidRPr="00BE1EB5">
        <w:rPr>
          <w:rFonts w:ascii="Times New Roman" w:hAnsi="Times New Roman" w:cs="Times New Roman"/>
          <w:sz w:val="22"/>
        </w:rPr>
        <w:t>RAN1#102e-meeting, 17 August–28 August, 2020</w:t>
      </w:r>
      <w:r w:rsidR="009C1D6D">
        <w:rPr>
          <w:rFonts w:ascii="Times New Roman" w:hAnsi="Times New Roman" w:cs="Times New Roman" w:hint="eastAsia"/>
          <w:sz w:val="22"/>
        </w:rPr>
        <w:t>.</w:t>
      </w:r>
    </w:p>
    <w:p w:rsidR="00EA2620" w:rsidRPr="00A75605" w:rsidRDefault="00EA2620" w:rsidP="00412B67">
      <w:pPr>
        <w:spacing w:after="120"/>
      </w:pPr>
    </w:p>
    <w:sectPr w:rsidR="00EA2620" w:rsidRPr="00A75605" w:rsidSect="004B426F">
      <w:pgSz w:w="11906" w:h="16838"/>
      <w:pgMar w:top="1440" w:right="707" w:bottom="1440" w:left="85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59C1" w:rsidRDefault="000959C1" w:rsidP="00A75605">
      <w:r>
        <w:separator/>
      </w:r>
    </w:p>
  </w:endnote>
  <w:endnote w:type="continuationSeparator" w:id="1">
    <w:p w:rsidR="000959C1" w:rsidRDefault="000959C1" w:rsidP="00A756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59C1" w:rsidRDefault="000959C1" w:rsidP="00A75605">
      <w:r>
        <w:separator/>
      </w:r>
    </w:p>
  </w:footnote>
  <w:footnote w:type="continuationSeparator" w:id="1">
    <w:p w:rsidR="000959C1" w:rsidRDefault="000959C1" w:rsidP="00A756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49C0344"/>
    <w:multiLevelType w:val="hybridMultilevel"/>
    <w:tmpl w:val="D988CEA2"/>
    <w:lvl w:ilvl="0" w:tplc="666A460A">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nsid w:val="7AE20652"/>
    <w:multiLevelType w:val="multilevel"/>
    <w:tmpl w:val="448AD95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3"/>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5605"/>
    <w:rsid w:val="00015BB8"/>
    <w:rsid w:val="00062F50"/>
    <w:rsid w:val="00084A1E"/>
    <w:rsid w:val="000959C1"/>
    <w:rsid w:val="000A4A04"/>
    <w:rsid w:val="000B2239"/>
    <w:rsid w:val="000D60AC"/>
    <w:rsid w:val="000E23A0"/>
    <w:rsid w:val="00104652"/>
    <w:rsid w:val="00152BBA"/>
    <w:rsid w:val="001B33C2"/>
    <w:rsid w:val="001B4057"/>
    <w:rsid w:val="001B79C0"/>
    <w:rsid w:val="001E0749"/>
    <w:rsid w:val="001E1C58"/>
    <w:rsid w:val="001F7033"/>
    <w:rsid w:val="002B2288"/>
    <w:rsid w:val="00344D50"/>
    <w:rsid w:val="003618C5"/>
    <w:rsid w:val="0038660D"/>
    <w:rsid w:val="003F4FE7"/>
    <w:rsid w:val="00404AD8"/>
    <w:rsid w:val="00412B67"/>
    <w:rsid w:val="004867A2"/>
    <w:rsid w:val="004F17DF"/>
    <w:rsid w:val="004F3D17"/>
    <w:rsid w:val="00517096"/>
    <w:rsid w:val="005173DD"/>
    <w:rsid w:val="005423FD"/>
    <w:rsid w:val="00593F80"/>
    <w:rsid w:val="005A11B4"/>
    <w:rsid w:val="005A64E6"/>
    <w:rsid w:val="005B2B23"/>
    <w:rsid w:val="005D761B"/>
    <w:rsid w:val="00635C5C"/>
    <w:rsid w:val="00680C54"/>
    <w:rsid w:val="006A1E78"/>
    <w:rsid w:val="006F0B8B"/>
    <w:rsid w:val="00713C95"/>
    <w:rsid w:val="007858B4"/>
    <w:rsid w:val="007C3131"/>
    <w:rsid w:val="007D169D"/>
    <w:rsid w:val="00822BB3"/>
    <w:rsid w:val="008B63B7"/>
    <w:rsid w:val="008C28B5"/>
    <w:rsid w:val="008E2873"/>
    <w:rsid w:val="008F1C6F"/>
    <w:rsid w:val="00914AB0"/>
    <w:rsid w:val="00965E28"/>
    <w:rsid w:val="009C1D6D"/>
    <w:rsid w:val="009E0FA2"/>
    <w:rsid w:val="009E48EF"/>
    <w:rsid w:val="00A079BF"/>
    <w:rsid w:val="00A34AE1"/>
    <w:rsid w:val="00A75605"/>
    <w:rsid w:val="00AA61DB"/>
    <w:rsid w:val="00AB7B0E"/>
    <w:rsid w:val="00B035C1"/>
    <w:rsid w:val="00B07FB4"/>
    <w:rsid w:val="00B77EB8"/>
    <w:rsid w:val="00B951E0"/>
    <w:rsid w:val="00BB6542"/>
    <w:rsid w:val="00BD19CF"/>
    <w:rsid w:val="00BE1EB5"/>
    <w:rsid w:val="00BF5A52"/>
    <w:rsid w:val="00CB25E3"/>
    <w:rsid w:val="00CD0FA2"/>
    <w:rsid w:val="00CD182A"/>
    <w:rsid w:val="00D260C4"/>
    <w:rsid w:val="00D30917"/>
    <w:rsid w:val="00D730A5"/>
    <w:rsid w:val="00DA499B"/>
    <w:rsid w:val="00DA7B89"/>
    <w:rsid w:val="00DF5541"/>
    <w:rsid w:val="00E313B1"/>
    <w:rsid w:val="00E61AA8"/>
    <w:rsid w:val="00E71FCA"/>
    <w:rsid w:val="00E8128F"/>
    <w:rsid w:val="00EA2620"/>
    <w:rsid w:val="00EC35C0"/>
    <w:rsid w:val="00EC70DE"/>
    <w:rsid w:val="00EE6814"/>
    <w:rsid w:val="00F437E6"/>
    <w:rsid w:val="00F83CD0"/>
    <w:rsid w:val="00F927E9"/>
    <w:rsid w:val="00FB5877"/>
    <w:rsid w:val="00FF2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0D"/>
    <w:pPr>
      <w:widowControl w:val="0"/>
      <w:jc w:val="both"/>
    </w:pPr>
  </w:style>
  <w:style w:type="paragraph" w:styleId="1">
    <w:name w:val="heading 1"/>
    <w:next w:val="a"/>
    <w:link w:val="1Char"/>
    <w:qFormat/>
    <w:rsid w:val="00A75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kern w:val="0"/>
      <w:sz w:val="36"/>
      <w:szCs w:val="20"/>
      <w:lang w:val="en-GB"/>
    </w:rPr>
  </w:style>
  <w:style w:type="paragraph" w:styleId="2">
    <w:name w:val="heading 2"/>
    <w:basedOn w:val="1"/>
    <w:next w:val="a"/>
    <w:link w:val="2Char"/>
    <w:qFormat/>
    <w:rsid w:val="00A75605"/>
    <w:pPr>
      <w:numPr>
        <w:ilvl w:val="1"/>
      </w:numPr>
      <w:pBdr>
        <w:top w:val="none" w:sz="0" w:space="0" w:color="auto"/>
      </w:pBdr>
      <w:spacing w:before="180"/>
      <w:outlineLvl w:val="1"/>
    </w:pPr>
    <w:rPr>
      <w:sz w:val="32"/>
    </w:rPr>
  </w:style>
  <w:style w:type="paragraph" w:styleId="3">
    <w:name w:val="heading 3"/>
    <w:basedOn w:val="2"/>
    <w:next w:val="a"/>
    <w:link w:val="3Char"/>
    <w:qFormat/>
    <w:rsid w:val="00A75605"/>
    <w:pPr>
      <w:numPr>
        <w:ilvl w:val="2"/>
      </w:numPr>
      <w:spacing w:after="120"/>
      <w:outlineLvl w:val="2"/>
    </w:pPr>
    <w:rPr>
      <w:sz w:val="28"/>
    </w:rPr>
  </w:style>
  <w:style w:type="paragraph" w:styleId="4">
    <w:name w:val="heading 4"/>
    <w:aliases w:val="h4"/>
    <w:basedOn w:val="3"/>
    <w:next w:val="a"/>
    <w:link w:val="4Char"/>
    <w:qFormat/>
    <w:rsid w:val="00A75605"/>
    <w:pPr>
      <w:numPr>
        <w:ilvl w:val="3"/>
      </w:numPr>
      <w:outlineLvl w:val="3"/>
    </w:pPr>
    <w:rPr>
      <w:sz w:val="24"/>
    </w:rPr>
  </w:style>
  <w:style w:type="paragraph" w:styleId="5">
    <w:name w:val="heading 5"/>
    <w:basedOn w:val="4"/>
    <w:next w:val="a"/>
    <w:link w:val="5Char"/>
    <w:qFormat/>
    <w:rsid w:val="00A75605"/>
    <w:pPr>
      <w:numPr>
        <w:ilvl w:val="4"/>
      </w:numPr>
      <w:outlineLvl w:val="4"/>
    </w:pPr>
    <w:rPr>
      <w:sz w:val="22"/>
    </w:rPr>
  </w:style>
  <w:style w:type="paragraph" w:styleId="6">
    <w:name w:val="heading 6"/>
    <w:basedOn w:val="a"/>
    <w:next w:val="a"/>
    <w:link w:val="6Char"/>
    <w:qFormat/>
    <w:rsid w:val="00A75605"/>
    <w:pPr>
      <w:keepNext/>
      <w:keepLines/>
      <w:widowControl/>
      <w:numPr>
        <w:ilvl w:val="5"/>
        <w:numId w:val="1"/>
      </w:numPr>
      <w:overflowPunct w:val="0"/>
      <w:autoSpaceDE w:val="0"/>
      <w:autoSpaceDN w:val="0"/>
      <w:adjustRightInd w:val="0"/>
      <w:spacing w:before="180" w:after="120"/>
      <w:jc w:val="left"/>
      <w:textAlignment w:val="baseline"/>
      <w:outlineLvl w:val="5"/>
    </w:pPr>
    <w:rPr>
      <w:rFonts w:ascii="Arial" w:hAnsi="Arial" w:cs="Times New Roman"/>
      <w:kern w:val="0"/>
      <w:sz w:val="20"/>
      <w:szCs w:val="20"/>
      <w:lang w:val="en-GB"/>
    </w:rPr>
  </w:style>
  <w:style w:type="paragraph" w:styleId="7">
    <w:name w:val="heading 7"/>
    <w:basedOn w:val="a"/>
    <w:next w:val="a"/>
    <w:link w:val="7Char"/>
    <w:qFormat/>
    <w:rsid w:val="00A75605"/>
    <w:pPr>
      <w:keepNext/>
      <w:keepLines/>
      <w:widowControl/>
      <w:numPr>
        <w:ilvl w:val="6"/>
        <w:numId w:val="1"/>
      </w:numPr>
      <w:overflowPunct w:val="0"/>
      <w:autoSpaceDE w:val="0"/>
      <w:autoSpaceDN w:val="0"/>
      <w:adjustRightInd w:val="0"/>
      <w:spacing w:before="180" w:after="120"/>
      <w:jc w:val="left"/>
      <w:textAlignment w:val="baseline"/>
      <w:outlineLvl w:val="6"/>
    </w:pPr>
    <w:rPr>
      <w:rFonts w:ascii="Arial" w:hAnsi="Arial" w:cs="Times New Roman"/>
      <w:kern w:val="0"/>
      <w:sz w:val="20"/>
      <w:szCs w:val="20"/>
      <w:lang w:val="en-GB"/>
    </w:rPr>
  </w:style>
  <w:style w:type="paragraph" w:styleId="8">
    <w:name w:val="heading 8"/>
    <w:basedOn w:val="1"/>
    <w:next w:val="a"/>
    <w:link w:val="8Char"/>
    <w:qFormat/>
    <w:rsid w:val="00A75605"/>
    <w:pPr>
      <w:numPr>
        <w:ilvl w:val="7"/>
      </w:numPr>
      <w:outlineLvl w:val="7"/>
    </w:pPr>
  </w:style>
  <w:style w:type="paragraph" w:styleId="9">
    <w:name w:val="heading 9"/>
    <w:basedOn w:val="8"/>
    <w:next w:val="a"/>
    <w:link w:val="9Char"/>
    <w:qFormat/>
    <w:rsid w:val="00A75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756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75605"/>
    <w:rPr>
      <w:sz w:val="18"/>
      <w:szCs w:val="18"/>
    </w:rPr>
  </w:style>
  <w:style w:type="paragraph" w:styleId="a4">
    <w:name w:val="footer"/>
    <w:basedOn w:val="a"/>
    <w:link w:val="Char0"/>
    <w:uiPriority w:val="99"/>
    <w:semiHidden/>
    <w:unhideWhenUsed/>
    <w:rsid w:val="00A756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75605"/>
    <w:rPr>
      <w:sz w:val="18"/>
      <w:szCs w:val="18"/>
    </w:rPr>
  </w:style>
  <w:style w:type="character" w:customStyle="1" w:styleId="1Char">
    <w:name w:val="标题 1 Char"/>
    <w:basedOn w:val="a0"/>
    <w:link w:val="1"/>
    <w:rsid w:val="00A75605"/>
    <w:rPr>
      <w:rFonts w:ascii="Arial" w:hAnsi="Arial" w:cs="Times New Roman"/>
      <w:kern w:val="0"/>
      <w:sz w:val="36"/>
      <w:szCs w:val="20"/>
      <w:lang w:val="en-GB"/>
    </w:rPr>
  </w:style>
  <w:style w:type="character" w:customStyle="1" w:styleId="2Char">
    <w:name w:val="标题 2 Char"/>
    <w:basedOn w:val="a0"/>
    <w:link w:val="2"/>
    <w:rsid w:val="00A75605"/>
    <w:rPr>
      <w:rFonts w:ascii="Arial" w:hAnsi="Arial" w:cs="Times New Roman"/>
      <w:kern w:val="0"/>
      <w:sz w:val="32"/>
      <w:szCs w:val="20"/>
      <w:lang w:val="en-GB"/>
    </w:rPr>
  </w:style>
  <w:style w:type="character" w:customStyle="1" w:styleId="3Char">
    <w:name w:val="标题 3 Char"/>
    <w:basedOn w:val="a0"/>
    <w:link w:val="3"/>
    <w:rsid w:val="00A75605"/>
    <w:rPr>
      <w:rFonts w:ascii="Arial" w:hAnsi="Arial" w:cs="Times New Roman"/>
      <w:kern w:val="0"/>
      <w:sz w:val="28"/>
      <w:szCs w:val="20"/>
      <w:lang w:val="en-GB"/>
    </w:rPr>
  </w:style>
  <w:style w:type="character" w:customStyle="1" w:styleId="4Char">
    <w:name w:val="标题 4 Char"/>
    <w:aliases w:val="h4 Char"/>
    <w:basedOn w:val="a0"/>
    <w:link w:val="4"/>
    <w:rsid w:val="00A75605"/>
    <w:rPr>
      <w:rFonts w:ascii="Arial" w:hAnsi="Arial" w:cs="Times New Roman"/>
      <w:kern w:val="0"/>
      <w:sz w:val="24"/>
      <w:szCs w:val="20"/>
      <w:lang w:val="en-GB"/>
    </w:rPr>
  </w:style>
  <w:style w:type="character" w:customStyle="1" w:styleId="5Char">
    <w:name w:val="标题 5 Char"/>
    <w:basedOn w:val="a0"/>
    <w:link w:val="5"/>
    <w:rsid w:val="00A75605"/>
    <w:rPr>
      <w:rFonts w:ascii="Arial" w:hAnsi="Arial" w:cs="Times New Roman"/>
      <w:kern w:val="0"/>
      <w:sz w:val="22"/>
      <w:szCs w:val="20"/>
      <w:lang w:val="en-GB"/>
    </w:rPr>
  </w:style>
  <w:style w:type="character" w:customStyle="1" w:styleId="6Char">
    <w:name w:val="标题 6 Char"/>
    <w:basedOn w:val="a0"/>
    <w:link w:val="6"/>
    <w:rsid w:val="00A75605"/>
    <w:rPr>
      <w:rFonts w:ascii="Arial" w:hAnsi="Arial" w:cs="Times New Roman"/>
      <w:kern w:val="0"/>
      <w:sz w:val="20"/>
      <w:szCs w:val="20"/>
      <w:lang w:val="en-GB"/>
    </w:rPr>
  </w:style>
  <w:style w:type="character" w:customStyle="1" w:styleId="7Char">
    <w:name w:val="标题 7 Char"/>
    <w:basedOn w:val="a0"/>
    <w:link w:val="7"/>
    <w:rsid w:val="00A75605"/>
    <w:rPr>
      <w:rFonts w:ascii="Arial" w:hAnsi="Arial" w:cs="Times New Roman"/>
      <w:kern w:val="0"/>
      <w:sz w:val="20"/>
      <w:szCs w:val="20"/>
      <w:lang w:val="en-GB"/>
    </w:rPr>
  </w:style>
  <w:style w:type="character" w:customStyle="1" w:styleId="8Char">
    <w:name w:val="标题 8 Char"/>
    <w:basedOn w:val="a0"/>
    <w:link w:val="8"/>
    <w:rsid w:val="00A75605"/>
    <w:rPr>
      <w:rFonts w:ascii="Arial" w:hAnsi="Arial" w:cs="Times New Roman"/>
      <w:kern w:val="0"/>
      <w:sz w:val="36"/>
      <w:szCs w:val="20"/>
      <w:lang w:val="en-GB"/>
    </w:rPr>
  </w:style>
  <w:style w:type="character" w:customStyle="1" w:styleId="9Char">
    <w:name w:val="标题 9 Char"/>
    <w:basedOn w:val="a0"/>
    <w:link w:val="9"/>
    <w:rsid w:val="00A75605"/>
    <w:rPr>
      <w:rFonts w:ascii="Arial" w:hAnsi="Arial" w:cs="Times New Roman"/>
      <w:kern w:val="0"/>
      <w:sz w:val="36"/>
      <w:szCs w:val="20"/>
      <w:lang w:val="en-GB"/>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A75605"/>
    <w:pPr>
      <w:ind w:firstLineChars="200" w:firstLine="420"/>
    </w:pPr>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Char2"/>
    <w:qFormat/>
    <w:rsid w:val="00A75605"/>
    <w:pPr>
      <w:widowControl/>
      <w:spacing w:before="120" w:after="120" w:line="259" w:lineRule="auto"/>
      <w:jc w:val="left"/>
    </w:pPr>
    <w:rPr>
      <w:rFonts w:ascii="Times New Roman" w:eastAsia="SimSun" w:hAnsi="Times New Roman"/>
      <w:b/>
      <w:kern w:val="0"/>
      <w:sz w:val="22"/>
      <w:szCs w:val="20"/>
      <w:lang w:val="en-GB" w:eastAsia="en-US"/>
    </w:rPr>
  </w:style>
  <w:style w:type="character" w:customStyle="1" w:styleId="Char2">
    <w:name w:val="题注 Char"/>
    <w:aliases w:val="cap Char1,cap Char Char,Caption Char Char,Caption Char1 Char Char,cap Char Char1 Char,Caption Char Char1 Char Char,cap Char2 Char,180-Table-Caption Char,Caption Char2 Char,Caption Char Char Char Char,Caption Char Char1 Char1,fig and tbl Char"/>
    <w:link w:val="a6"/>
    <w:rsid w:val="00A75605"/>
    <w:rPr>
      <w:rFonts w:ascii="Times New Roman" w:eastAsia="SimSun" w:hAnsi="Times New Roman"/>
      <w:b/>
      <w:kern w:val="0"/>
      <w:sz w:val="22"/>
      <w:szCs w:val="20"/>
      <w:lang w:val="en-GB" w:eastAsia="en-US"/>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5"/>
    <w:uiPriority w:val="34"/>
    <w:qFormat/>
    <w:locked/>
    <w:rsid w:val="00A75605"/>
  </w:style>
  <w:style w:type="table" w:styleId="a7">
    <w:name w:val="Table Grid"/>
    <w:basedOn w:val="a1"/>
    <w:uiPriority w:val="59"/>
    <w:rsid w:val="00A75605"/>
    <w:pPr>
      <w:widowControl w:val="0"/>
      <w:autoSpaceDE w:val="0"/>
      <w:autoSpaceDN w:val="0"/>
      <w:adjustRightInd w:val="0"/>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link w:val="Char3"/>
    <w:uiPriority w:val="99"/>
    <w:semiHidden/>
    <w:unhideWhenUsed/>
    <w:rsid w:val="00A75605"/>
    <w:rPr>
      <w:rFonts w:ascii="宋体" w:eastAsia="宋体"/>
      <w:sz w:val="18"/>
      <w:szCs w:val="18"/>
    </w:rPr>
  </w:style>
  <w:style w:type="character" w:customStyle="1" w:styleId="Char3">
    <w:name w:val="文档结构图 Char"/>
    <w:basedOn w:val="a0"/>
    <w:link w:val="a8"/>
    <w:uiPriority w:val="99"/>
    <w:semiHidden/>
    <w:rsid w:val="00A75605"/>
    <w:rPr>
      <w:rFonts w:ascii="宋体" w:eastAsia="宋体"/>
      <w:sz w:val="18"/>
      <w:szCs w:val="18"/>
    </w:rPr>
  </w:style>
  <w:style w:type="character" w:styleId="a9">
    <w:name w:val="Hyperlink"/>
    <w:uiPriority w:val="99"/>
    <w:qFormat/>
    <w:rsid w:val="009C1D6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wanshic\OneDrive%20-%20Qualcomm\Documents\Standards\3GPP%20Standards\Meeting%20Documents\TSGR1_102\Docs\R1-200527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922</TotalTime>
  <Pages>3</Pages>
  <Words>1009</Words>
  <Characters>5756</Characters>
  <Application>Microsoft Office Word</Application>
  <DocSecurity>0</DocSecurity>
  <Lines>47</Lines>
  <Paragraphs>13</Paragraphs>
  <ScaleCrop>false</ScaleCrop>
  <Company>Lenovo (Beijing) Limited</Company>
  <LinksUpToDate>false</LinksUpToDate>
  <CharactersWithSpaces>6752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金奕丹</dc:creator>
  <cp:keywords/>
  <dc:description/>
  <cp:lastModifiedBy>盐௤</cp:lastModifiedBy>
  <cp:revision>61</cp:revision>
  <dcterms:created xsi:type="dcterms:W3CDTF">2020-09-30T09:28:00Z</dcterms:created>
  <dcterms:modified xsi:type="dcterms:W3CDTF">2020-10-16T09:47:00Z</dcterms:modified>
</cp:coreProperties>
</file>